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D06E2" w14:textId="518FC5D1" w:rsidR="00330C71" w:rsidRPr="00206859" w:rsidRDefault="00404E42" w:rsidP="00404E42">
      <w:pPr>
        <w:pStyle w:val="Ttulo"/>
        <w:jc w:val="center"/>
        <w:rPr>
          <w:rFonts w:asciiTheme="minorHAnsi" w:hAnsiTheme="minorHAnsi" w:cstheme="minorHAnsi"/>
          <w:b/>
          <w:bCs/>
          <w:sz w:val="22"/>
          <w:szCs w:val="22"/>
        </w:rPr>
      </w:pPr>
      <w:r w:rsidRPr="00206859">
        <w:rPr>
          <w:rFonts w:asciiTheme="minorHAnsi" w:hAnsiTheme="minorHAnsi" w:cstheme="minorHAnsi"/>
          <w:b/>
          <w:bCs/>
          <w:sz w:val="22"/>
          <w:szCs w:val="22"/>
        </w:rPr>
        <w:t>Condiciones generales aplicables al</w:t>
      </w:r>
      <w:r w:rsidR="00330C71" w:rsidRPr="00206859">
        <w:rPr>
          <w:rFonts w:asciiTheme="minorHAnsi" w:hAnsiTheme="minorHAnsi" w:cstheme="minorHAnsi"/>
          <w:b/>
          <w:bCs/>
          <w:sz w:val="22"/>
          <w:szCs w:val="22"/>
        </w:rPr>
        <w:t xml:space="preserve"> </w:t>
      </w:r>
      <w:r w:rsidR="009C7748" w:rsidRPr="00206859">
        <w:rPr>
          <w:rFonts w:asciiTheme="minorHAnsi" w:hAnsiTheme="minorHAnsi" w:cstheme="minorHAnsi"/>
          <w:b/>
          <w:bCs/>
          <w:sz w:val="22"/>
          <w:szCs w:val="22"/>
        </w:rPr>
        <w:t>“</w:t>
      </w:r>
      <w:r w:rsidR="00330C71" w:rsidRPr="00206859">
        <w:rPr>
          <w:rFonts w:asciiTheme="minorHAnsi" w:hAnsiTheme="minorHAnsi" w:cstheme="minorHAnsi"/>
          <w:b/>
          <w:bCs/>
          <w:i/>
          <w:iCs/>
          <w:sz w:val="22"/>
          <w:szCs w:val="22"/>
        </w:rPr>
        <w:t xml:space="preserve">Laboratorio de Caracterización de Sensores </w:t>
      </w:r>
      <w:proofErr w:type="spellStart"/>
      <w:r w:rsidR="00F57DBD" w:rsidRPr="00206859">
        <w:rPr>
          <w:rFonts w:asciiTheme="minorHAnsi" w:hAnsiTheme="minorHAnsi" w:cstheme="minorHAnsi"/>
          <w:b/>
          <w:bCs/>
          <w:i/>
          <w:iCs/>
          <w:sz w:val="22"/>
          <w:szCs w:val="22"/>
        </w:rPr>
        <w:t>LfW</w:t>
      </w:r>
      <w:proofErr w:type="spellEnd"/>
      <w:r w:rsidR="009C7748" w:rsidRPr="00206859">
        <w:rPr>
          <w:rFonts w:asciiTheme="minorHAnsi" w:hAnsiTheme="minorHAnsi" w:cstheme="minorHAnsi"/>
          <w:b/>
          <w:bCs/>
          <w:sz w:val="22"/>
          <w:szCs w:val="22"/>
        </w:rPr>
        <w:t>”</w:t>
      </w:r>
    </w:p>
    <w:p w14:paraId="55EABF45" w14:textId="29B8A66A" w:rsidR="00404E42" w:rsidRPr="00206859" w:rsidRDefault="00404E42" w:rsidP="00404E42">
      <w:pPr>
        <w:rPr>
          <w:rFonts w:asciiTheme="minorHAnsi" w:hAnsiTheme="minorHAnsi" w:cstheme="minorHAnsi"/>
        </w:rPr>
      </w:pPr>
    </w:p>
    <w:p w14:paraId="2BD4FD03" w14:textId="77777777" w:rsidR="00404E42" w:rsidRPr="00206859" w:rsidRDefault="00404E42" w:rsidP="00404E42">
      <w:pPr>
        <w:rPr>
          <w:rFonts w:asciiTheme="minorHAnsi" w:hAnsiTheme="minorHAnsi" w:cstheme="minorHAnsi"/>
        </w:rPr>
      </w:pPr>
    </w:p>
    <w:p w14:paraId="5A4370FF" w14:textId="78C10A68" w:rsidR="00330C71" w:rsidRPr="00206859" w:rsidRDefault="00330C71" w:rsidP="00404E42">
      <w:pPr>
        <w:pStyle w:val="Ttulo1"/>
        <w:rPr>
          <w:rFonts w:asciiTheme="minorHAnsi" w:hAnsiTheme="minorHAnsi" w:cstheme="minorHAnsi"/>
          <w:sz w:val="22"/>
          <w:szCs w:val="22"/>
        </w:rPr>
      </w:pPr>
      <w:r w:rsidRPr="00206859">
        <w:rPr>
          <w:rFonts w:asciiTheme="minorHAnsi" w:hAnsiTheme="minorHAnsi" w:cstheme="minorHAnsi"/>
          <w:sz w:val="22"/>
          <w:szCs w:val="22"/>
        </w:rPr>
        <w:t>Alcance</w:t>
      </w:r>
    </w:p>
    <w:p w14:paraId="20B936F0" w14:textId="3366E794" w:rsidR="00404E42" w:rsidRPr="00206859" w:rsidRDefault="00404E42" w:rsidP="00404E42">
      <w:pPr>
        <w:rPr>
          <w:rFonts w:asciiTheme="minorHAnsi" w:hAnsiTheme="minorHAnsi" w:cstheme="minorHAnsi"/>
        </w:rPr>
      </w:pPr>
      <w:r w:rsidRPr="00206859">
        <w:rPr>
          <w:rFonts w:asciiTheme="minorHAnsi" w:hAnsiTheme="minorHAnsi" w:cstheme="minorHAnsi"/>
        </w:rPr>
        <w:t xml:space="preserve">El presente documento recoge las normas de utilización y gestión de la instalación de interés común denominada </w:t>
      </w:r>
      <w:r w:rsidRPr="00206859">
        <w:rPr>
          <w:rFonts w:asciiTheme="minorHAnsi" w:hAnsiTheme="minorHAnsi" w:cstheme="minorHAnsi"/>
          <w:i/>
          <w:iCs/>
        </w:rPr>
        <w:t>“</w:t>
      </w:r>
      <w:r w:rsidR="00F57DBD" w:rsidRPr="00206859">
        <w:rPr>
          <w:rFonts w:asciiTheme="minorHAnsi" w:hAnsiTheme="minorHAnsi" w:cstheme="minorHAnsi"/>
          <w:i/>
          <w:iCs/>
        </w:rPr>
        <w:t xml:space="preserve">Laboratorio de Caracterización de Sensores </w:t>
      </w:r>
      <w:proofErr w:type="spellStart"/>
      <w:r w:rsidR="00F57DBD" w:rsidRPr="00206859">
        <w:rPr>
          <w:rFonts w:asciiTheme="minorHAnsi" w:hAnsiTheme="minorHAnsi" w:cstheme="minorHAnsi"/>
          <w:i/>
          <w:iCs/>
        </w:rPr>
        <w:t>LfW</w:t>
      </w:r>
      <w:proofErr w:type="spellEnd"/>
      <w:r w:rsidRPr="00206859">
        <w:rPr>
          <w:rFonts w:asciiTheme="minorHAnsi" w:hAnsiTheme="minorHAnsi" w:cstheme="minorHAnsi"/>
          <w:i/>
          <w:iCs/>
        </w:rPr>
        <w:t>”</w:t>
      </w:r>
      <w:r w:rsidR="00607936" w:rsidRPr="00206859">
        <w:rPr>
          <w:rFonts w:asciiTheme="minorHAnsi" w:hAnsiTheme="minorHAnsi" w:cstheme="minorHAnsi"/>
        </w:rPr>
        <w:t>.</w:t>
      </w:r>
    </w:p>
    <w:p w14:paraId="5D9E57E5" w14:textId="0A812D01" w:rsidR="00252171" w:rsidRPr="00206859" w:rsidRDefault="00404E42" w:rsidP="00404E42">
      <w:pPr>
        <w:pStyle w:val="Ttulo1"/>
        <w:rPr>
          <w:rFonts w:asciiTheme="minorHAnsi" w:hAnsiTheme="minorHAnsi" w:cstheme="minorHAnsi"/>
          <w:sz w:val="22"/>
          <w:szCs w:val="22"/>
        </w:rPr>
      </w:pPr>
      <w:r w:rsidRPr="00206859">
        <w:rPr>
          <w:rFonts w:asciiTheme="minorHAnsi" w:hAnsiTheme="minorHAnsi" w:cstheme="minorHAnsi"/>
          <w:sz w:val="22"/>
          <w:szCs w:val="22"/>
        </w:rPr>
        <w:t>Principios generales</w:t>
      </w:r>
    </w:p>
    <w:p w14:paraId="18A83491" w14:textId="38DA8C5C" w:rsidR="00043BFE" w:rsidRPr="00206859" w:rsidRDefault="00043BFE" w:rsidP="00043BFE">
      <w:pPr>
        <w:pStyle w:val="Prrafodelista"/>
        <w:numPr>
          <w:ilvl w:val="0"/>
          <w:numId w:val="2"/>
        </w:numPr>
        <w:rPr>
          <w:rFonts w:asciiTheme="minorHAnsi" w:hAnsiTheme="minorHAnsi" w:cstheme="minorHAnsi"/>
        </w:rPr>
      </w:pPr>
      <w:r w:rsidRPr="00206859">
        <w:rPr>
          <w:rFonts w:asciiTheme="minorHAnsi" w:hAnsiTheme="minorHAnsi" w:cstheme="minorHAnsi"/>
        </w:rPr>
        <w:t xml:space="preserve">Las </w:t>
      </w:r>
      <w:r w:rsidR="001B0ED6" w:rsidRPr="00206859">
        <w:rPr>
          <w:rFonts w:asciiTheme="minorHAnsi" w:hAnsiTheme="minorHAnsi" w:cstheme="minorHAnsi"/>
        </w:rPr>
        <w:t>normas recogidas</w:t>
      </w:r>
      <w:r w:rsidRPr="00206859">
        <w:rPr>
          <w:rFonts w:asciiTheme="minorHAnsi" w:hAnsiTheme="minorHAnsi" w:cstheme="minorHAnsi"/>
        </w:rPr>
        <w:t xml:space="preserve"> en el presente documento son de obligado cumplimiento por </w:t>
      </w:r>
      <w:r w:rsidR="00F84E2D" w:rsidRPr="00206859">
        <w:rPr>
          <w:rFonts w:asciiTheme="minorHAnsi" w:hAnsiTheme="minorHAnsi" w:cstheme="minorHAnsi"/>
        </w:rPr>
        <w:t xml:space="preserve">parte de </w:t>
      </w:r>
      <w:r w:rsidRPr="00206859">
        <w:rPr>
          <w:rFonts w:asciiTheme="minorHAnsi" w:hAnsiTheme="minorHAnsi" w:cstheme="minorHAnsi"/>
        </w:rPr>
        <w:t>los usuarios de la instalación.</w:t>
      </w:r>
    </w:p>
    <w:p w14:paraId="7953CA51" w14:textId="326CAE70" w:rsidR="00043BFE" w:rsidRPr="00206859" w:rsidRDefault="00043BFE" w:rsidP="00043BFE">
      <w:pPr>
        <w:pStyle w:val="Prrafodelista"/>
        <w:numPr>
          <w:ilvl w:val="0"/>
          <w:numId w:val="2"/>
        </w:numPr>
        <w:rPr>
          <w:rFonts w:asciiTheme="minorHAnsi" w:hAnsiTheme="minorHAnsi" w:cstheme="minorHAnsi"/>
        </w:rPr>
      </w:pPr>
      <w:r w:rsidRPr="00206859">
        <w:rPr>
          <w:rFonts w:asciiTheme="minorHAnsi" w:hAnsiTheme="minorHAnsi" w:cstheme="minorHAnsi"/>
        </w:rPr>
        <w:t>Los usuarios de la instalación son responsables de garantizar el correcto cumplimiento de las normas recogidas en el presente documento.</w:t>
      </w:r>
      <w:r w:rsidR="001B0ED6" w:rsidRPr="00206859">
        <w:rPr>
          <w:rFonts w:asciiTheme="minorHAnsi" w:hAnsiTheme="minorHAnsi" w:cstheme="minorHAnsi"/>
        </w:rPr>
        <w:t xml:space="preserve"> Su no cumplimiento supone la anulación de la reserva efectuada</w:t>
      </w:r>
      <w:r w:rsidR="00EB4242" w:rsidRPr="00206859">
        <w:rPr>
          <w:rFonts w:asciiTheme="minorHAnsi" w:hAnsiTheme="minorHAnsi" w:cstheme="minorHAnsi"/>
        </w:rPr>
        <w:t xml:space="preserve"> y, en caso de generar desperfectos en la instalación, el usuario asumirá los costes derivados de la reparación y/o sustitución del material dañado</w:t>
      </w:r>
      <w:r w:rsidR="001B0ED6" w:rsidRPr="00206859">
        <w:rPr>
          <w:rFonts w:asciiTheme="minorHAnsi" w:hAnsiTheme="minorHAnsi" w:cstheme="minorHAnsi"/>
        </w:rPr>
        <w:t>.</w:t>
      </w:r>
    </w:p>
    <w:p w14:paraId="2D205C94" w14:textId="334774EC" w:rsidR="00043BFE" w:rsidRPr="00206859" w:rsidRDefault="00043BFE" w:rsidP="00043BFE">
      <w:pPr>
        <w:pStyle w:val="Prrafodelista"/>
        <w:numPr>
          <w:ilvl w:val="0"/>
          <w:numId w:val="2"/>
        </w:numPr>
        <w:rPr>
          <w:rFonts w:asciiTheme="minorHAnsi" w:hAnsiTheme="minorHAnsi" w:cstheme="minorHAnsi"/>
        </w:rPr>
      </w:pPr>
      <w:r w:rsidRPr="00206859">
        <w:rPr>
          <w:rFonts w:asciiTheme="minorHAnsi" w:hAnsiTheme="minorHAnsi" w:cstheme="minorHAnsi"/>
        </w:rPr>
        <w:t>La comisión encargada de gestionar la infraestructura de interés común podrá modificar las presentes condiciones generales</w:t>
      </w:r>
      <w:r w:rsidR="0072228A" w:rsidRPr="00206859">
        <w:rPr>
          <w:rFonts w:asciiTheme="minorHAnsi" w:hAnsiTheme="minorHAnsi" w:cstheme="minorHAnsi"/>
        </w:rPr>
        <w:t xml:space="preserve"> sin previo aviso</w:t>
      </w:r>
      <w:r w:rsidR="00F84E2D" w:rsidRPr="00206859">
        <w:rPr>
          <w:rFonts w:asciiTheme="minorHAnsi" w:hAnsiTheme="minorHAnsi" w:cstheme="minorHAnsi"/>
        </w:rPr>
        <w:t>,</w:t>
      </w:r>
      <w:r w:rsidR="0072228A" w:rsidRPr="00206859">
        <w:rPr>
          <w:rFonts w:asciiTheme="minorHAnsi" w:hAnsiTheme="minorHAnsi" w:cstheme="minorHAnsi"/>
        </w:rPr>
        <w:t xml:space="preserve"> con el objetivo de mejorar la gestión y utilización de esta. Por tanto, será responsabilidad del usuario consultar la última versión del presente documento.</w:t>
      </w:r>
    </w:p>
    <w:p w14:paraId="4A4AE23F" w14:textId="682EDD23" w:rsidR="00404E42" w:rsidRPr="00206859" w:rsidRDefault="0072228A" w:rsidP="00043BFE">
      <w:pPr>
        <w:pStyle w:val="Ttulo1"/>
        <w:rPr>
          <w:rFonts w:asciiTheme="minorHAnsi" w:hAnsiTheme="minorHAnsi" w:cstheme="minorHAnsi"/>
          <w:sz w:val="22"/>
          <w:szCs w:val="22"/>
        </w:rPr>
      </w:pPr>
      <w:r w:rsidRPr="00206859">
        <w:rPr>
          <w:rFonts w:asciiTheme="minorHAnsi" w:hAnsiTheme="minorHAnsi" w:cstheme="minorHAnsi"/>
          <w:sz w:val="22"/>
          <w:szCs w:val="22"/>
        </w:rPr>
        <w:t>Regulación</w:t>
      </w:r>
    </w:p>
    <w:p w14:paraId="56895C0D" w14:textId="5546EC9D" w:rsidR="00043BFE" w:rsidRPr="00206859" w:rsidRDefault="00043BFE" w:rsidP="00043BFE">
      <w:pPr>
        <w:rPr>
          <w:rFonts w:asciiTheme="minorHAnsi" w:hAnsiTheme="minorHAnsi" w:cstheme="minorHAnsi"/>
        </w:rPr>
      </w:pPr>
      <w:r w:rsidRPr="00206859">
        <w:rPr>
          <w:rFonts w:asciiTheme="minorHAnsi" w:hAnsiTheme="minorHAnsi" w:cstheme="minorHAnsi"/>
        </w:rPr>
        <w:t xml:space="preserve">A continuación, se recoge la normativa para llevar a cabo la gestión y utilización de la instalación de interés común </w:t>
      </w:r>
      <w:r w:rsidR="001B0ED6" w:rsidRPr="00206859">
        <w:rPr>
          <w:rFonts w:asciiTheme="minorHAnsi" w:hAnsiTheme="minorHAnsi" w:cstheme="minorHAnsi"/>
        </w:rPr>
        <w:t>“</w:t>
      </w:r>
      <w:r w:rsidR="00F57DBD" w:rsidRPr="00206859">
        <w:rPr>
          <w:rFonts w:asciiTheme="minorHAnsi" w:hAnsiTheme="minorHAnsi" w:cstheme="minorHAnsi"/>
          <w:i/>
          <w:iCs/>
        </w:rPr>
        <w:t xml:space="preserve">Laboratorio de Caracterización de Sensores </w:t>
      </w:r>
      <w:proofErr w:type="spellStart"/>
      <w:r w:rsidR="00F57DBD" w:rsidRPr="00206859">
        <w:rPr>
          <w:rFonts w:asciiTheme="minorHAnsi" w:hAnsiTheme="minorHAnsi" w:cstheme="minorHAnsi"/>
          <w:i/>
          <w:iCs/>
        </w:rPr>
        <w:t>LfW</w:t>
      </w:r>
      <w:proofErr w:type="spellEnd"/>
      <w:r w:rsidR="001B0ED6" w:rsidRPr="00206859">
        <w:rPr>
          <w:rFonts w:asciiTheme="minorHAnsi" w:hAnsiTheme="minorHAnsi" w:cstheme="minorHAnsi"/>
          <w:i/>
          <w:iCs/>
        </w:rPr>
        <w:t>”</w:t>
      </w:r>
      <w:r w:rsidRPr="00206859">
        <w:rPr>
          <w:rFonts w:asciiTheme="minorHAnsi" w:hAnsiTheme="minorHAnsi" w:cstheme="minorHAnsi"/>
        </w:rPr>
        <w:t>.</w:t>
      </w:r>
    </w:p>
    <w:p w14:paraId="751E5C99" w14:textId="38511804" w:rsidR="00F45FF0" w:rsidRPr="00206859" w:rsidRDefault="00F45FF0" w:rsidP="00F45FF0">
      <w:pPr>
        <w:pStyle w:val="Ttulo2"/>
        <w:rPr>
          <w:rFonts w:asciiTheme="minorHAnsi" w:hAnsiTheme="minorHAnsi" w:cstheme="minorHAnsi"/>
          <w:sz w:val="22"/>
          <w:szCs w:val="22"/>
        </w:rPr>
      </w:pPr>
      <w:r w:rsidRPr="00206859">
        <w:rPr>
          <w:rFonts w:asciiTheme="minorHAnsi" w:hAnsiTheme="minorHAnsi" w:cstheme="minorHAnsi"/>
          <w:sz w:val="22"/>
          <w:szCs w:val="22"/>
        </w:rPr>
        <w:t>Gestión de la infraestructura</w:t>
      </w:r>
    </w:p>
    <w:p w14:paraId="1A131F88" w14:textId="52DEC808" w:rsidR="00F45FF0" w:rsidRPr="00206859" w:rsidRDefault="00F45FF0" w:rsidP="00F45FF0">
      <w:pPr>
        <w:rPr>
          <w:rFonts w:asciiTheme="minorHAnsi" w:hAnsiTheme="minorHAnsi" w:cstheme="minorHAnsi"/>
        </w:rPr>
      </w:pPr>
      <w:r w:rsidRPr="00206859">
        <w:rPr>
          <w:rFonts w:asciiTheme="minorHAnsi" w:hAnsiTheme="minorHAnsi" w:cstheme="minorHAnsi"/>
        </w:rPr>
        <w:t xml:space="preserve">En esta subsección se </w:t>
      </w:r>
      <w:r w:rsidR="00F84E2D" w:rsidRPr="00206859">
        <w:rPr>
          <w:rFonts w:asciiTheme="minorHAnsi" w:hAnsiTheme="minorHAnsi" w:cstheme="minorHAnsi"/>
        </w:rPr>
        <w:t>establece</w:t>
      </w:r>
      <w:r w:rsidRPr="00206859">
        <w:rPr>
          <w:rFonts w:asciiTheme="minorHAnsi" w:hAnsiTheme="minorHAnsi" w:cstheme="minorHAnsi"/>
        </w:rPr>
        <w:t xml:space="preserve"> la normativa relativa a la gestión y organización de la instalación común. Estas tareas recaerán sobre </w:t>
      </w:r>
      <w:r w:rsidR="00B563F7" w:rsidRPr="00206859">
        <w:rPr>
          <w:rFonts w:asciiTheme="minorHAnsi" w:hAnsiTheme="minorHAnsi" w:cstheme="minorHAnsi"/>
        </w:rPr>
        <w:t>la</w:t>
      </w:r>
      <w:r w:rsidRPr="00206859">
        <w:rPr>
          <w:rFonts w:asciiTheme="minorHAnsi" w:hAnsiTheme="minorHAnsi" w:cstheme="minorHAnsi"/>
        </w:rPr>
        <w:t xml:space="preserve"> comisión</w:t>
      </w:r>
      <w:r w:rsidR="00C70313" w:rsidRPr="00206859">
        <w:rPr>
          <w:rFonts w:asciiTheme="minorHAnsi" w:hAnsiTheme="minorHAnsi" w:cstheme="minorHAnsi"/>
        </w:rPr>
        <w:t xml:space="preserve"> y </w:t>
      </w:r>
      <w:r w:rsidR="00B563F7" w:rsidRPr="00206859">
        <w:rPr>
          <w:rFonts w:asciiTheme="minorHAnsi" w:hAnsiTheme="minorHAnsi" w:cstheme="minorHAnsi"/>
        </w:rPr>
        <w:t>el</w:t>
      </w:r>
      <w:r w:rsidR="00C70313" w:rsidRPr="00206859">
        <w:rPr>
          <w:rFonts w:asciiTheme="minorHAnsi" w:hAnsiTheme="minorHAnsi" w:cstheme="minorHAnsi"/>
        </w:rPr>
        <w:t xml:space="preserve"> responsable de instalación.</w:t>
      </w:r>
    </w:p>
    <w:p w14:paraId="457EDE9A" w14:textId="312D39E7" w:rsidR="00DE5B7F" w:rsidRPr="00206859" w:rsidRDefault="00DE5B7F" w:rsidP="003C58F9">
      <w:pPr>
        <w:pStyle w:val="Ttulo3"/>
        <w:rPr>
          <w:rFonts w:asciiTheme="minorHAnsi" w:hAnsiTheme="minorHAnsi" w:cstheme="minorHAnsi"/>
          <w:sz w:val="22"/>
          <w:szCs w:val="22"/>
        </w:rPr>
      </w:pPr>
      <w:r w:rsidRPr="00206859">
        <w:rPr>
          <w:rFonts w:asciiTheme="minorHAnsi" w:hAnsiTheme="minorHAnsi" w:cstheme="minorHAnsi"/>
          <w:sz w:val="22"/>
          <w:szCs w:val="22"/>
        </w:rPr>
        <w:t>Comisión</w:t>
      </w:r>
    </w:p>
    <w:p w14:paraId="424E8574" w14:textId="15A1D27D" w:rsidR="00DE5B7F" w:rsidRPr="00206859" w:rsidRDefault="00DE5B7F" w:rsidP="00DE5B7F">
      <w:pPr>
        <w:pStyle w:val="Prrafodelista"/>
        <w:numPr>
          <w:ilvl w:val="0"/>
          <w:numId w:val="6"/>
        </w:numPr>
        <w:rPr>
          <w:rFonts w:asciiTheme="minorHAnsi" w:hAnsiTheme="minorHAnsi" w:cstheme="minorHAnsi"/>
        </w:rPr>
      </w:pPr>
      <w:r w:rsidRPr="00206859">
        <w:rPr>
          <w:rFonts w:asciiTheme="minorHAnsi" w:hAnsiTheme="minorHAnsi" w:cstheme="minorHAnsi"/>
        </w:rPr>
        <w:t xml:space="preserve">El coordinador del Laboratorio de Sistemas de Comunicaciones será el encargado de nombrar a los miembros que componen la comisión de gestión de la instalación de interés común citada. Estos miembros deberán </w:t>
      </w:r>
      <w:r w:rsidR="003F2F51" w:rsidRPr="00206859">
        <w:rPr>
          <w:rFonts w:asciiTheme="minorHAnsi" w:hAnsiTheme="minorHAnsi" w:cstheme="minorHAnsi"/>
        </w:rPr>
        <w:t>estar adscritos</w:t>
      </w:r>
      <w:r w:rsidRPr="00206859">
        <w:rPr>
          <w:rFonts w:asciiTheme="minorHAnsi" w:hAnsiTheme="minorHAnsi" w:cstheme="minorHAnsi"/>
        </w:rPr>
        <w:t xml:space="preserve"> </w:t>
      </w:r>
      <w:r w:rsidR="003F2F51" w:rsidRPr="00206859">
        <w:rPr>
          <w:rFonts w:asciiTheme="minorHAnsi" w:hAnsiTheme="minorHAnsi" w:cstheme="minorHAnsi"/>
        </w:rPr>
        <w:t>a</w:t>
      </w:r>
      <w:r w:rsidRPr="00206859">
        <w:rPr>
          <w:rFonts w:asciiTheme="minorHAnsi" w:hAnsiTheme="minorHAnsi" w:cstheme="minorHAnsi"/>
        </w:rPr>
        <w:t xml:space="preserve">l Departamento de Ingeniería </w:t>
      </w:r>
      <w:r w:rsidR="001B0ED6" w:rsidRPr="00206859">
        <w:rPr>
          <w:rFonts w:asciiTheme="minorHAnsi" w:hAnsiTheme="minorHAnsi" w:cstheme="minorHAnsi"/>
        </w:rPr>
        <w:t>Electrónica</w:t>
      </w:r>
      <w:r w:rsidRPr="00206859">
        <w:rPr>
          <w:rFonts w:asciiTheme="minorHAnsi" w:hAnsiTheme="minorHAnsi" w:cstheme="minorHAnsi"/>
        </w:rPr>
        <w:t>.</w:t>
      </w:r>
    </w:p>
    <w:p w14:paraId="24C4F36D" w14:textId="014436E1" w:rsidR="00DE5B7F" w:rsidRPr="00206859" w:rsidRDefault="00DE5B7F" w:rsidP="00DE5B7F">
      <w:pPr>
        <w:pStyle w:val="Prrafodelista"/>
        <w:numPr>
          <w:ilvl w:val="0"/>
          <w:numId w:val="6"/>
        </w:numPr>
        <w:rPr>
          <w:rFonts w:asciiTheme="minorHAnsi" w:hAnsiTheme="minorHAnsi" w:cstheme="minorHAnsi"/>
        </w:rPr>
      </w:pPr>
      <w:r w:rsidRPr="00206859">
        <w:rPr>
          <w:rFonts w:asciiTheme="minorHAnsi" w:hAnsiTheme="minorHAnsi" w:cstheme="minorHAnsi"/>
        </w:rPr>
        <w:t>Las funciones de la comisión son:</w:t>
      </w:r>
    </w:p>
    <w:p w14:paraId="30FA1667" w14:textId="7E2D290B" w:rsidR="00DE5B7F" w:rsidRPr="00206859" w:rsidRDefault="00DE5B7F" w:rsidP="00DE5B7F">
      <w:pPr>
        <w:pStyle w:val="Prrafodelista"/>
        <w:numPr>
          <w:ilvl w:val="1"/>
          <w:numId w:val="6"/>
        </w:numPr>
        <w:rPr>
          <w:rFonts w:asciiTheme="minorHAnsi" w:hAnsiTheme="minorHAnsi" w:cstheme="minorHAnsi"/>
        </w:rPr>
      </w:pPr>
      <w:r w:rsidRPr="00206859">
        <w:rPr>
          <w:rFonts w:asciiTheme="minorHAnsi" w:hAnsiTheme="minorHAnsi" w:cstheme="minorHAnsi"/>
        </w:rPr>
        <w:t>Actualizar las normas de uso y gestión de la instalación.</w:t>
      </w:r>
    </w:p>
    <w:p w14:paraId="258C88CD" w14:textId="6CB52D05" w:rsidR="00DE5B7F" w:rsidRPr="00206859" w:rsidRDefault="00DE5B7F" w:rsidP="00DE5B7F">
      <w:pPr>
        <w:pStyle w:val="Prrafodelista"/>
        <w:numPr>
          <w:ilvl w:val="1"/>
          <w:numId w:val="6"/>
        </w:numPr>
        <w:rPr>
          <w:rFonts w:asciiTheme="minorHAnsi" w:hAnsiTheme="minorHAnsi" w:cstheme="minorHAnsi"/>
        </w:rPr>
      </w:pPr>
      <w:r w:rsidRPr="00206859">
        <w:rPr>
          <w:rFonts w:asciiTheme="minorHAnsi" w:hAnsiTheme="minorHAnsi" w:cstheme="minorHAnsi"/>
        </w:rPr>
        <w:lastRenderedPageBreak/>
        <w:t>Asegurar el correcto funcionamiento de los instrumentos y útiles disponibles en la instalación.</w:t>
      </w:r>
    </w:p>
    <w:p w14:paraId="7D8CFDE4" w14:textId="2533F2D5" w:rsidR="00DE5B7F" w:rsidRPr="00206859" w:rsidRDefault="00DE5B7F" w:rsidP="00DE5B7F">
      <w:pPr>
        <w:pStyle w:val="Prrafodelista"/>
        <w:numPr>
          <w:ilvl w:val="1"/>
          <w:numId w:val="6"/>
        </w:numPr>
        <w:rPr>
          <w:rFonts w:asciiTheme="minorHAnsi" w:hAnsiTheme="minorHAnsi" w:cstheme="minorHAnsi"/>
        </w:rPr>
      </w:pPr>
      <w:r w:rsidRPr="00206859">
        <w:rPr>
          <w:rFonts w:asciiTheme="minorHAnsi" w:hAnsiTheme="minorHAnsi" w:cstheme="minorHAnsi"/>
        </w:rPr>
        <w:t>Gestionar la reparación y calibración de la instrumentación existente.</w:t>
      </w:r>
    </w:p>
    <w:p w14:paraId="54F79CEF" w14:textId="4F181471" w:rsidR="00DE5B7F" w:rsidRPr="00206859" w:rsidRDefault="00DE5B7F" w:rsidP="00DE5B7F">
      <w:pPr>
        <w:pStyle w:val="Prrafodelista"/>
        <w:numPr>
          <w:ilvl w:val="1"/>
          <w:numId w:val="6"/>
        </w:numPr>
        <w:rPr>
          <w:rFonts w:asciiTheme="minorHAnsi" w:hAnsiTheme="minorHAnsi" w:cstheme="minorHAnsi"/>
        </w:rPr>
      </w:pPr>
      <w:r w:rsidRPr="00206859">
        <w:rPr>
          <w:rFonts w:asciiTheme="minorHAnsi" w:hAnsiTheme="minorHAnsi" w:cstheme="minorHAnsi"/>
        </w:rPr>
        <w:t>Controlar el inventario de la instalación.</w:t>
      </w:r>
    </w:p>
    <w:p w14:paraId="69D520E5" w14:textId="3FDCB559" w:rsidR="00DE5B7F" w:rsidRPr="00206859" w:rsidRDefault="00F45FF0" w:rsidP="00DE5B7F">
      <w:pPr>
        <w:pStyle w:val="Prrafodelista"/>
        <w:numPr>
          <w:ilvl w:val="1"/>
          <w:numId w:val="6"/>
        </w:numPr>
        <w:rPr>
          <w:rFonts w:asciiTheme="minorHAnsi" w:hAnsiTheme="minorHAnsi" w:cstheme="minorHAnsi"/>
        </w:rPr>
      </w:pPr>
      <w:r w:rsidRPr="00206859">
        <w:rPr>
          <w:rFonts w:asciiTheme="minorHAnsi" w:hAnsiTheme="minorHAnsi" w:cstheme="minorHAnsi"/>
        </w:rPr>
        <w:t>Estudiar y aprobar la inclusión de nuevos instrumentos de medida y/o procesos de fabricación que los usuarios de la instalación demanden.</w:t>
      </w:r>
    </w:p>
    <w:p w14:paraId="7A47D943" w14:textId="5023DFCB" w:rsidR="00DE5B7F" w:rsidRPr="00206859" w:rsidRDefault="00DE5B7F" w:rsidP="00DE5B7F">
      <w:pPr>
        <w:pStyle w:val="Prrafodelista"/>
        <w:numPr>
          <w:ilvl w:val="1"/>
          <w:numId w:val="6"/>
        </w:numPr>
        <w:rPr>
          <w:rFonts w:asciiTheme="minorHAnsi" w:hAnsiTheme="minorHAnsi" w:cstheme="minorHAnsi"/>
        </w:rPr>
      </w:pPr>
      <w:r w:rsidRPr="00206859">
        <w:rPr>
          <w:rFonts w:asciiTheme="minorHAnsi" w:hAnsiTheme="minorHAnsi" w:cstheme="minorHAnsi"/>
        </w:rPr>
        <w:t>Designar al responsable de la instalación</w:t>
      </w:r>
      <w:r w:rsidR="00A30718" w:rsidRPr="00206859">
        <w:rPr>
          <w:rFonts w:asciiTheme="minorHAnsi" w:hAnsiTheme="minorHAnsi" w:cstheme="minorHAnsi"/>
        </w:rPr>
        <w:t>.</w:t>
      </w:r>
    </w:p>
    <w:p w14:paraId="0B4D4032" w14:textId="2E54B93C" w:rsidR="00A30718" w:rsidRPr="00206859" w:rsidRDefault="00A30718" w:rsidP="00DE5B7F">
      <w:pPr>
        <w:pStyle w:val="Prrafodelista"/>
        <w:numPr>
          <w:ilvl w:val="1"/>
          <w:numId w:val="6"/>
        </w:numPr>
        <w:rPr>
          <w:rFonts w:asciiTheme="minorHAnsi" w:hAnsiTheme="minorHAnsi" w:cstheme="minorHAnsi"/>
        </w:rPr>
      </w:pPr>
      <w:r w:rsidRPr="00206859">
        <w:rPr>
          <w:rFonts w:asciiTheme="minorHAnsi" w:hAnsiTheme="minorHAnsi" w:cstheme="minorHAnsi"/>
        </w:rPr>
        <w:t>Planificar tareas de diagnosis periódicas.</w:t>
      </w:r>
    </w:p>
    <w:p w14:paraId="2E365ED7" w14:textId="364E3AEA" w:rsidR="00DE5B7F" w:rsidRPr="00206859" w:rsidRDefault="00F45FF0" w:rsidP="003C58F9">
      <w:pPr>
        <w:pStyle w:val="Ttulo3"/>
        <w:rPr>
          <w:rFonts w:asciiTheme="minorHAnsi" w:hAnsiTheme="minorHAnsi" w:cstheme="minorHAnsi"/>
          <w:sz w:val="22"/>
          <w:szCs w:val="22"/>
        </w:rPr>
      </w:pPr>
      <w:r w:rsidRPr="00206859">
        <w:rPr>
          <w:rFonts w:asciiTheme="minorHAnsi" w:hAnsiTheme="minorHAnsi" w:cstheme="minorHAnsi"/>
          <w:sz w:val="22"/>
          <w:szCs w:val="22"/>
        </w:rPr>
        <w:t>Responsable</w:t>
      </w:r>
      <w:r w:rsidR="00DE5B7F" w:rsidRPr="00206859">
        <w:rPr>
          <w:rFonts w:asciiTheme="minorHAnsi" w:hAnsiTheme="minorHAnsi" w:cstheme="minorHAnsi"/>
          <w:sz w:val="22"/>
          <w:szCs w:val="22"/>
        </w:rPr>
        <w:t xml:space="preserve"> de</w:t>
      </w:r>
      <w:r w:rsidRPr="00206859">
        <w:rPr>
          <w:rFonts w:asciiTheme="minorHAnsi" w:hAnsiTheme="minorHAnsi" w:cstheme="minorHAnsi"/>
          <w:sz w:val="22"/>
          <w:szCs w:val="22"/>
        </w:rPr>
        <w:t xml:space="preserve"> </w:t>
      </w:r>
      <w:r w:rsidR="00DE5B7F" w:rsidRPr="00206859">
        <w:rPr>
          <w:rFonts w:asciiTheme="minorHAnsi" w:hAnsiTheme="minorHAnsi" w:cstheme="minorHAnsi"/>
          <w:sz w:val="22"/>
          <w:szCs w:val="22"/>
        </w:rPr>
        <w:t>l</w:t>
      </w:r>
      <w:r w:rsidRPr="00206859">
        <w:rPr>
          <w:rFonts w:asciiTheme="minorHAnsi" w:hAnsiTheme="minorHAnsi" w:cstheme="minorHAnsi"/>
          <w:sz w:val="22"/>
          <w:szCs w:val="22"/>
        </w:rPr>
        <w:t>a</w:t>
      </w:r>
      <w:r w:rsidR="00DE5B7F" w:rsidRPr="00206859">
        <w:rPr>
          <w:rFonts w:asciiTheme="minorHAnsi" w:hAnsiTheme="minorHAnsi" w:cstheme="minorHAnsi"/>
          <w:sz w:val="22"/>
          <w:szCs w:val="22"/>
        </w:rPr>
        <w:t xml:space="preserve"> </w:t>
      </w:r>
      <w:r w:rsidRPr="00206859">
        <w:rPr>
          <w:rFonts w:asciiTheme="minorHAnsi" w:hAnsiTheme="minorHAnsi" w:cstheme="minorHAnsi"/>
          <w:sz w:val="22"/>
          <w:szCs w:val="22"/>
        </w:rPr>
        <w:t>instalación</w:t>
      </w:r>
    </w:p>
    <w:p w14:paraId="1A6AE91B" w14:textId="0C556015" w:rsidR="00DE5B7F" w:rsidRPr="00206859" w:rsidRDefault="00404615" w:rsidP="00DE5B7F">
      <w:pPr>
        <w:pStyle w:val="Prrafodelista"/>
        <w:numPr>
          <w:ilvl w:val="0"/>
          <w:numId w:val="7"/>
        </w:numPr>
        <w:rPr>
          <w:rFonts w:asciiTheme="minorHAnsi" w:hAnsiTheme="minorHAnsi" w:cstheme="minorHAnsi"/>
        </w:rPr>
      </w:pPr>
      <w:r w:rsidRPr="00206859">
        <w:rPr>
          <w:rFonts w:asciiTheme="minorHAnsi" w:hAnsiTheme="minorHAnsi" w:cstheme="minorHAnsi"/>
        </w:rPr>
        <w:t>Esta figura se encargará de</w:t>
      </w:r>
      <w:r w:rsidR="00DE5B7F" w:rsidRPr="00206859">
        <w:rPr>
          <w:rFonts w:asciiTheme="minorHAnsi" w:hAnsiTheme="minorHAnsi" w:cstheme="minorHAnsi"/>
        </w:rPr>
        <w:t xml:space="preserve"> </w:t>
      </w:r>
      <w:r w:rsidR="009D02A0" w:rsidRPr="00206859">
        <w:rPr>
          <w:rFonts w:asciiTheme="minorHAnsi" w:hAnsiTheme="minorHAnsi" w:cstheme="minorHAnsi"/>
        </w:rPr>
        <w:t>llevar a cabo la supervisión y gestión diaria de la instalación.</w:t>
      </w:r>
    </w:p>
    <w:p w14:paraId="09FBCA68" w14:textId="23D4889C" w:rsidR="009D02A0" w:rsidRPr="00206859" w:rsidRDefault="009D02A0" w:rsidP="00DE5B7F">
      <w:pPr>
        <w:pStyle w:val="Prrafodelista"/>
        <w:numPr>
          <w:ilvl w:val="0"/>
          <w:numId w:val="7"/>
        </w:numPr>
        <w:rPr>
          <w:rFonts w:asciiTheme="minorHAnsi" w:hAnsiTheme="minorHAnsi" w:cstheme="minorHAnsi"/>
        </w:rPr>
      </w:pPr>
      <w:r w:rsidRPr="00206859">
        <w:rPr>
          <w:rFonts w:asciiTheme="minorHAnsi" w:hAnsiTheme="minorHAnsi" w:cstheme="minorHAnsi"/>
        </w:rPr>
        <w:t>Sus funciones son:</w:t>
      </w:r>
    </w:p>
    <w:p w14:paraId="167B889E" w14:textId="77777777" w:rsidR="00F45FF0" w:rsidRPr="00206859" w:rsidRDefault="00F45FF0" w:rsidP="00F45FF0">
      <w:pPr>
        <w:pStyle w:val="Prrafodelista"/>
        <w:numPr>
          <w:ilvl w:val="1"/>
          <w:numId w:val="7"/>
        </w:numPr>
        <w:rPr>
          <w:rFonts w:asciiTheme="minorHAnsi" w:hAnsiTheme="minorHAnsi" w:cstheme="minorHAnsi"/>
        </w:rPr>
      </w:pPr>
      <w:r w:rsidRPr="00206859">
        <w:rPr>
          <w:rFonts w:asciiTheme="minorHAnsi" w:hAnsiTheme="minorHAnsi" w:cstheme="minorHAnsi"/>
        </w:rPr>
        <w:t>Garantizar el cumplimiento de la normativa de seguridad dentro de la instalación.</w:t>
      </w:r>
    </w:p>
    <w:p w14:paraId="2766313C" w14:textId="662C27E7" w:rsidR="00F45FF0" w:rsidRPr="00206859" w:rsidRDefault="00F45FF0" w:rsidP="009D02A0">
      <w:pPr>
        <w:pStyle w:val="Prrafodelista"/>
        <w:numPr>
          <w:ilvl w:val="1"/>
          <w:numId w:val="7"/>
        </w:numPr>
        <w:rPr>
          <w:rFonts w:asciiTheme="minorHAnsi" w:hAnsiTheme="minorHAnsi" w:cstheme="minorHAnsi"/>
        </w:rPr>
      </w:pPr>
      <w:r w:rsidRPr="00206859">
        <w:rPr>
          <w:rFonts w:asciiTheme="minorHAnsi" w:hAnsiTheme="minorHAnsi" w:cstheme="minorHAnsi"/>
        </w:rPr>
        <w:t>Garantizar el correcto funcionamiento de los diferentes instrumentos de medida.</w:t>
      </w:r>
    </w:p>
    <w:p w14:paraId="2B8996F9" w14:textId="77237C58" w:rsidR="009D02A0" w:rsidRPr="00206859" w:rsidRDefault="009D02A0" w:rsidP="009D02A0">
      <w:pPr>
        <w:pStyle w:val="Prrafodelista"/>
        <w:numPr>
          <w:ilvl w:val="1"/>
          <w:numId w:val="7"/>
        </w:numPr>
        <w:rPr>
          <w:rFonts w:asciiTheme="minorHAnsi" w:hAnsiTheme="minorHAnsi" w:cstheme="minorHAnsi"/>
        </w:rPr>
      </w:pPr>
      <w:r w:rsidRPr="00206859">
        <w:rPr>
          <w:rFonts w:asciiTheme="minorHAnsi" w:hAnsiTheme="minorHAnsi" w:cstheme="minorHAnsi"/>
        </w:rPr>
        <w:t>Detectar y registrar las incidencias de los instrumentos y/o útiles de la instalación.</w:t>
      </w:r>
    </w:p>
    <w:p w14:paraId="75B625AE" w14:textId="66D9253F" w:rsidR="009D02A0" w:rsidRPr="00206859" w:rsidRDefault="009D02A0" w:rsidP="009D02A0">
      <w:pPr>
        <w:pStyle w:val="Prrafodelista"/>
        <w:numPr>
          <w:ilvl w:val="1"/>
          <w:numId w:val="7"/>
        </w:numPr>
        <w:rPr>
          <w:rFonts w:asciiTheme="minorHAnsi" w:hAnsiTheme="minorHAnsi" w:cstheme="minorHAnsi"/>
        </w:rPr>
      </w:pPr>
      <w:r w:rsidRPr="00206859">
        <w:rPr>
          <w:rFonts w:asciiTheme="minorHAnsi" w:hAnsiTheme="minorHAnsi" w:cstheme="minorHAnsi"/>
        </w:rPr>
        <w:t>Informar a la comisión de gestión de las posibles incidencias acaecidas durante la reserva.</w:t>
      </w:r>
    </w:p>
    <w:p w14:paraId="5B663EE3" w14:textId="3608C0E3" w:rsidR="009D02A0" w:rsidRPr="00206859" w:rsidRDefault="009D02A0" w:rsidP="009D02A0">
      <w:pPr>
        <w:pStyle w:val="Prrafodelista"/>
        <w:numPr>
          <w:ilvl w:val="1"/>
          <w:numId w:val="7"/>
        </w:numPr>
        <w:rPr>
          <w:rFonts w:asciiTheme="minorHAnsi" w:hAnsiTheme="minorHAnsi" w:cstheme="minorHAnsi"/>
        </w:rPr>
      </w:pPr>
      <w:r w:rsidRPr="00206859">
        <w:rPr>
          <w:rFonts w:asciiTheme="minorHAnsi" w:hAnsiTheme="minorHAnsi" w:cstheme="minorHAnsi"/>
        </w:rPr>
        <w:t>Proceder a la apertura y cierre de la instalación.</w:t>
      </w:r>
    </w:p>
    <w:p w14:paraId="08DC8D26" w14:textId="061B5B0E" w:rsidR="009D02A0" w:rsidRPr="00206859" w:rsidRDefault="009D02A0" w:rsidP="009D02A0">
      <w:pPr>
        <w:pStyle w:val="Prrafodelista"/>
        <w:numPr>
          <w:ilvl w:val="1"/>
          <w:numId w:val="7"/>
        </w:numPr>
        <w:rPr>
          <w:rFonts w:asciiTheme="minorHAnsi" w:hAnsiTheme="minorHAnsi" w:cstheme="minorHAnsi"/>
        </w:rPr>
      </w:pPr>
      <w:r w:rsidRPr="00206859">
        <w:rPr>
          <w:rFonts w:asciiTheme="minorHAnsi" w:hAnsiTheme="minorHAnsi" w:cstheme="minorHAnsi"/>
        </w:rPr>
        <w:t>Asistir a los usuarios de la instalación durante los ensayos.</w:t>
      </w:r>
    </w:p>
    <w:p w14:paraId="3223F10F" w14:textId="6280D903" w:rsidR="009D02A0" w:rsidRPr="00206859" w:rsidRDefault="009D02A0" w:rsidP="009D02A0">
      <w:pPr>
        <w:pStyle w:val="Prrafodelista"/>
        <w:numPr>
          <w:ilvl w:val="1"/>
          <w:numId w:val="7"/>
        </w:numPr>
        <w:rPr>
          <w:rFonts w:asciiTheme="minorHAnsi" w:hAnsiTheme="minorHAnsi" w:cstheme="minorHAnsi"/>
        </w:rPr>
      </w:pPr>
      <w:r w:rsidRPr="00206859">
        <w:rPr>
          <w:rFonts w:asciiTheme="minorHAnsi" w:hAnsiTheme="minorHAnsi" w:cstheme="minorHAnsi"/>
        </w:rPr>
        <w:t>Realizar tareas de mantenimiento de los instrumentos y/o útiles.</w:t>
      </w:r>
    </w:p>
    <w:p w14:paraId="04123963" w14:textId="5201B088" w:rsidR="00A30718" w:rsidRPr="00206859" w:rsidRDefault="00A30718" w:rsidP="009D02A0">
      <w:pPr>
        <w:pStyle w:val="Prrafodelista"/>
        <w:numPr>
          <w:ilvl w:val="1"/>
          <w:numId w:val="7"/>
        </w:numPr>
        <w:rPr>
          <w:rFonts w:asciiTheme="minorHAnsi" w:hAnsiTheme="minorHAnsi" w:cstheme="minorHAnsi"/>
        </w:rPr>
      </w:pPr>
      <w:r w:rsidRPr="00206859">
        <w:rPr>
          <w:rFonts w:asciiTheme="minorHAnsi" w:hAnsiTheme="minorHAnsi" w:cstheme="minorHAnsi"/>
        </w:rPr>
        <w:t>Ejecutar las tareas de diagnosis planificadas.</w:t>
      </w:r>
    </w:p>
    <w:p w14:paraId="25DE2E18" w14:textId="3B3EB1A4" w:rsidR="00A30718" w:rsidRPr="00206859" w:rsidRDefault="00A30718" w:rsidP="009D02A0">
      <w:pPr>
        <w:pStyle w:val="Prrafodelista"/>
        <w:numPr>
          <w:ilvl w:val="1"/>
          <w:numId w:val="7"/>
        </w:numPr>
        <w:rPr>
          <w:rFonts w:asciiTheme="minorHAnsi" w:hAnsiTheme="minorHAnsi" w:cstheme="minorHAnsi"/>
        </w:rPr>
      </w:pPr>
      <w:r w:rsidRPr="00206859">
        <w:rPr>
          <w:rFonts w:asciiTheme="minorHAnsi" w:hAnsiTheme="minorHAnsi" w:cstheme="minorHAnsi"/>
        </w:rPr>
        <w:t>Llevar a cabo las tareas de formación necesarias para la correcta utilización de los equipos.</w:t>
      </w:r>
    </w:p>
    <w:p w14:paraId="528915C6" w14:textId="2CEEEF11" w:rsidR="0072228A" w:rsidRPr="00206859" w:rsidRDefault="00C70313" w:rsidP="00043BFE">
      <w:pPr>
        <w:pStyle w:val="Ttulo2"/>
        <w:rPr>
          <w:rFonts w:asciiTheme="minorHAnsi" w:hAnsiTheme="minorHAnsi" w:cstheme="minorHAnsi"/>
          <w:sz w:val="22"/>
          <w:szCs w:val="22"/>
        </w:rPr>
      </w:pPr>
      <w:r w:rsidRPr="00206859">
        <w:rPr>
          <w:rFonts w:asciiTheme="minorHAnsi" w:hAnsiTheme="minorHAnsi" w:cstheme="minorHAnsi"/>
          <w:sz w:val="22"/>
          <w:szCs w:val="22"/>
        </w:rPr>
        <w:t>Utilización</w:t>
      </w:r>
      <w:r w:rsidR="0072228A" w:rsidRPr="00206859">
        <w:rPr>
          <w:rFonts w:asciiTheme="minorHAnsi" w:hAnsiTheme="minorHAnsi" w:cstheme="minorHAnsi"/>
          <w:sz w:val="22"/>
          <w:szCs w:val="22"/>
        </w:rPr>
        <w:t xml:space="preserve"> de la in</w:t>
      </w:r>
      <w:r w:rsidRPr="00206859">
        <w:rPr>
          <w:rFonts w:asciiTheme="minorHAnsi" w:hAnsiTheme="minorHAnsi" w:cstheme="minorHAnsi"/>
          <w:sz w:val="22"/>
          <w:szCs w:val="22"/>
        </w:rPr>
        <w:t>stalación</w:t>
      </w:r>
    </w:p>
    <w:p w14:paraId="65562A7A" w14:textId="12DC861B" w:rsidR="00C70313" w:rsidRPr="00206859" w:rsidRDefault="00C70313" w:rsidP="00C70313">
      <w:pPr>
        <w:rPr>
          <w:rFonts w:asciiTheme="minorHAnsi" w:hAnsiTheme="minorHAnsi" w:cstheme="minorHAnsi"/>
        </w:rPr>
      </w:pPr>
      <w:r w:rsidRPr="00206859">
        <w:rPr>
          <w:rFonts w:asciiTheme="minorHAnsi" w:hAnsiTheme="minorHAnsi" w:cstheme="minorHAnsi"/>
        </w:rPr>
        <w:t>En esta subsección se detallan los procedimientos y normas asociadas con el uso de la instalación común</w:t>
      </w:r>
      <w:r w:rsidR="003C0216" w:rsidRPr="00206859">
        <w:rPr>
          <w:rFonts w:asciiTheme="minorHAnsi" w:hAnsiTheme="minorHAnsi" w:cstheme="minorHAnsi"/>
        </w:rPr>
        <w:t>.</w:t>
      </w:r>
    </w:p>
    <w:p w14:paraId="23839FC6" w14:textId="48F708F7" w:rsidR="00815EF8" w:rsidRPr="00206859" w:rsidRDefault="00815EF8" w:rsidP="00815EF8">
      <w:pPr>
        <w:pStyle w:val="Ttulo3"/>
        <w:rPr>
          <w:rFonts w:asciiTheme="minorHAnsi" w:hAnsiTheme="minorHAnsi" w:cstheme="minorHAnsi"/>
          <w:sz w:val="22"/>
          <w:szCs w:val="22"/>
        </w:rPr>
      </w:pPr>
      <w:r w:rsidRPr="00206859">
        <w:rPr>
          <w:rFonts w:asciiTheme="minorHAnsi" w:hAnsiTheme="minorHAnsi" w:cstheme="minorHAnsi"/>
          <w:sz w:val="22"/>
          <w:szCs w:val="22"/>
        </w:rPr>
        <w:t>Reserva de la instalación</w:t>
      </w:r>
    </w:p>
    <w:p w14:paraId="481FD8AD" w14:textId="35AF5B51" w:rsidR="00815EF8" w:rsidRPr="00206859" w:rsidRDefault="00815EF8" w:rsidP="00815EF8">
      <w:pPr>
        <w:rPr>
          <w:rFonts w:asciiTheme="minorHAnsi" w:hAnsiTheme="minorHAnsi" w:cstheme="minorHAnsi"/>
        </w:rPr>
      </w:pPr>
      <w:r w:rsidRPr="00206859">
        <w:rPr>
          <w:rFonts w:asciiTheme="minorHAnsi" w:hAnsiTheme="minorHAnsi" w:cstheme="minorHAnsi"/>
        </w:rPr>
        <w:t>En este punto se hará distinción entre entidades de investigación públicas, tales como Grupos de Investigación adscritos a Universidades o CSIC, y entidades de investigación privadas (por ejemplo, empresas).</w:t>
      </w:r>
    </w:p>
    <w:p w14:paraId="78D6FBFE" w14:textId="0A99EBD8" w:rsidR="001B0ED6" w:rsidRPr="00206859" w:rsidRDefault="001B0ED6" w:rsidP="001B0ED6">
      <w:pPr>
        <w:pStyle w:val="Ttulo3"/>
        <w:rPr>
          <w:rFonts w:asciiTheme="minorHAnsi" w:hAnsiTheme="minorHAnsi" w:cstheme="minorHAnsi"/>
          <w:sz w:val="22"/>
          <w:szCs w:val="22"/>
        </w:rPr>
      </w:pPr>
      <w:r w:rsidRPr="00206859">
        <w:rPr>
          <w:rFonts w:asciiTheme="minorHAnsi" w:hAnsiTheme="minorHAnsi" w:cstheme="minorHAnsi"/>
          <w:sz w:val="22"/>
          <w:szCs w:val="22"/>
        </w:rPr>
        <w:lastRenderedPageBreak/>
        <w:t>Entidades públicas</w:t>
      </w:r>
    </w:p>
    <w:p w14:paraId="091DFA10" w14:textId="0F474FE0" w:rsidR="0072228A" w:rsidRPr="00206859" w:rsidRDefault="0072228A" w:rsidP="00404615">
      <w:pPr>
        <w:pStyle w:val="Prrafodelista"/>
        <w:numPr>
          <w:ilvl w:val="0"/>
          <w:numId w:val="4"/>
        </w:numPr>
        <w:rPr>
          <w:rFonts w:asciiTheme="minorHAnsi" w:hAnsiTheme="minorHAnsi" w:cstheme="minorHAnsi"/>
        </w:rPr>
      </w:pPr>
      <w:r w:rsidRPr="00206859">
        <w:rPr>
          <w:rFonts w:asciiTheme="minorHAnsi" w:hAnsiTheme="minorHAnsi" w:cstheme="minorHAnsi"/>
        </w:rPr>
        <w:t>Aquellos usuarios interesados en hacer uso de la instalación de interés</w:t>
      </w:r>
      <w:r w:rsidR="00F45FF0" w:rsidRPr="00206859">
        <w:rPr>
          <w:rFonts w:asciiTheme="minorHAnsi" w:hAnsiTheme="minorHAnsi" w:cstheme="minorHAnsi"/>
        </w:rPr>
        <w:t xml:space="preserve"> </w:t>
      </w:r>
      <w:r w:rsidRPr="00206859">
        <w:rPr>
          <w:rFonts w:asciiTheme="minorHAnsi" w:hAnsiTheme="minorHAnsi" w:cstheme="minorHAnsi"/>
        </w:rPr>
        <w:t xml:space="preserve">común </w:t>
      </w:r>
      <w:r w:rsidR="00F45FF0" w:rsidRPr="00206859">
        <w:rPr>
          <w:rFonts w:asciiTheme="minorHAnsi" w:hAnsiTheme="minorHAnsi" w:cstheme="minorHAnsi"/>
        </w:rPr>
        <w:t>“</w:t>
      </w:r>
      <w:r w:rsidR="00F57DBD" w:rsidRPr="00206859">
        <w:rPr>
          <w:rFonts w:asciiTheme="minorHAnsi" w:hAnsiTheme="minorHAnsi" w:cstheme="minorHAnsi"/>
          <w:i/>
          <w:iCs/>
        </w:rPr>
        <w:t xml:space="preserve">Laboratorio de Caracterización de Sensores </w:t>
      </w:r>
      <w:proofErr w:type="spellStart"/>
      <w:r w:rsidR="00F57DBD" w:rsidRPr="00206859">
        <w:rPr>
          <w:rFonts w:asciiTheme="minorHAnsi" w:hAnsiTheme="minorHAnsi" w:cstheme="minorHAnsi"/>
          <w:i/>
          <w:iCs/>
        </w:rPr>
        <w:t>LfW</w:t>
      </w:r>
      <w:proofErr w:type="spellEnd"/>
      <w:r w:rsidR="00F45FF0" w:rsidRPr="00206859">
        <w:rPr>
          <w:rFonts w:asciiTheme="minorHAnsi" w:hAnsiTheme="minorHAnsi" w:cstheme="minorHAnsi"/>
          <w:i/>
          <w:iCs/>
        </w:rPr>
        <w:t>”</w:t>
      </w:r>
      <w:r w:rsidR="00F45FF0" w:rsidRPr="00206859">
        <w:rPr>
          <w:rFonts w:asciiTheme="minorHAnsi" w:hAnsiTheme="minorHAnsi" w:cstheme="minorHAnsi"/>
        </w:rPr>
        <w:t xml:space="preserve"> </w:t>
      </w:r>
      <w:r w:rsidRPr="00206859">
        <w:rPr>
          <w:rFonts w:asciiTheme="minorHAnsi" w:hAnsiTheme="minorHAnsi" w:cstheme="minorHAnsi"/>
        </w:rPr>
        <w:t>debe</w:t>
      </w:r>
      <w:r w:rsidR="00F45FF0" w:rsidRPr="00206859">
        <w:rPr>
          <w:rFonts w:asciiTheme="minorHAnsi" w:hAnsiTheme="minorHAnsi" w:cstheme="minorHAnsi"/>
        </w:rPr>
        <w:t>rá</w:t>
      </w:r>
      <w:r w:rsidRPr="00206859">
        <w:rPr>
          <w:rFonts w:asciiTheme="minorHAnsi" w:hAnsiTheme="minorHAnsi" w:cstheme="minorHAnsi"/>
        </w:rPr>
        <w:t xml:space="preserve">n </w:t>
      </w:r>
      <w:r w:rsidR="00404615" w:rsidRPr="00206859">
        <w:rPr>
          <w:rFonts w:asciiTheme="minorHAnsi" w:hAnsiTheme="minorHAnsi" w:cstheme="minorHAnsi"/>
        </w:rPr>
        <w:t>cumplimentar debidamente el formulario recogido en el Anexo</w:t>
      </w:r>
      <w:r w:rsidR="00872464" w:rsidRPr="00206859">
        <w:rPr>
          <w:rFonts w:asciiTheme="minorHAnsi" w:hAnsiTheme="minorHAnsi" w:cstheme="minorHAnsi"/>
        </w:rPr>
        <w:t xml:space="preserve"> 1</w:t>
      </w:r>
      <w:r w:rsidR="00404615" w:rsidRPr="00206859">
        <w:rPr>
          <w:rFonts w:asciiTheme="minorHAnsi" w:hAnsiTheme="minorHAnsi" w:cstheme="minorHAnsi"/>
        </w:rPr>
        <w:t xml:space="preserve"> y enviarlo a la siguiente dirección de </w:t>
      </w:r>
      <w:r w:rsidR="00F45FF0" w:rsidRPr="00206859">
        <w:rPr>
          <w:rFonts w:asciiTheme="minorHAnsi" w:hAnsiTheme="minorHAnsi" w:cstheme="minorHAnsi"/>
        </w:rPr>
        <w:t>correo electrónico</w:t>
      </w:r>
      <w:r w:rsidR="00404615" w:rsidRPr="00206859">
        <w:rPr>
          <w:rFonts w:asciiTheme="minorHAnsi" w:hAnsiTheme="minorHAnsi" w:cstheme="minorHAnsi"/>
        </w:rPr>
        <w:t>:</w:t>
      </w:r>
      <w:r w:rsidR="00BA2C87" w:rsidRPr="00206859">
        <w:rPr>
          <w:rFonts w:asciiTheme="minorHAnsi" w:hAnsiTheme="minorHAnsi" w:cstheme="minorHAnsi"/>
        </w:rPr>
        <w:t xml:space="preserve"> </w:t>
      </w:r>
      <w:hyperlink r:id="rId6" w:history="1">
        <w:r w:rsidR="00F34E5F" w:rsidRPr="00206859">
          <w:rPr>
            <w:rStyle w:val="Hipervnculo"/>
            <w:rFonts w:asciiTheme="minorHAnsi" w:hAnsiTheme="minorHAnsi" w:cstheme="minorHAnsi"/>
          </w:rPr>
          <w:t>Laboratorio.caracterizacion.LfW@us.es</w:t>
        </w:r>
      </w:hyperlink>
      <w:r w:rsidR="00BA2C87" w:rsidRPr="00206859">
        <w:rPr>
          <w:rFonts w:asciiTheme="minorHAnsi" w:hAnsiTheme="minorHAnsi" w:cstheme="minorHAnsi"/>
        </w:rPr>
        <w:t xml:space="preserve">. </w:t>
      </w:r>
      <w:r w:rsidR="00CB6FAE" w:rsidRPr="00206859">
        <w:rPr>
          <w:rFonts w:asciiTheme="minorHAnsi" w:hAnsiTheme="minorHAnsi" w:cstheme="minorHAnsi"/>
        </w:rPr>
        <w:t xml:space="preserve">El encargado de realizar dicha solicitud deberá ser </w:t>
      </w:r>
      <w:r w:rsidR="00BA2C87" w:rsidRPr="00206859">
        <w:rPr>
          <w:rFonts w:asciiTheme="minorHAnsi" w:hAnsiTheme="minorHAnsi" w:cstheme="minorHAnsi"/>
        </w:rPr>
        <w:t>el responsable d</w:t>
      </w:r>
      <w:r w:rsidR="00C70313" w:rsidRPr="00206859">
        <w:rPr>
          <w:rFonts w:asciiTheme="minorHAnsi" w:hAnsiTheme="minorHAnsi" w:cstheme="minorHAnsi"/>
        </w:rPr>
        <w:t>el Grupo de Investigación</w:t>
      </w:r>
      <w:r w:rsidR="00CB6FAE" w:rsidRPr="00206859">
        <w:rPr>
          <w:rFonts w:asciiTheme="minorHAnsi" w:hAnsiTheme="minorHAnsi" w:cstheme="minorHAnsi"/>
        </w:rPr>
        <w:t>.</w:t>
      </w:r>
    </w:p>
    <w:p w14:paraId="58310EB0" w14:textId="6E807FCE" w:rsidR="00BA2C87" w:rsidRPr="00206859" w:rsidRDefault="00872464" w:rsidP="00BA2C87">
      <w:pPr>
        <w:pStyle w:val="Prrafodelista"/>
        <w:numPr>
          <w:ilvl w:val="0"/>
          <w:numId w:val="4"/>
        </w:numPr>
        <w:rPr>
          <w:rFonts w:asciiTheme="minorHAnsi" w:hAnsiTheme="minorHAnsi" w:cstheme="minorHAnsi"/>
        </w:rPr>
      </w:pPr>
      <w:r w:rsidRPr="00206859">
        <w:rPr>
          <w:rFonts w:asciiTheme="minorHAnsi" w:hAnsiTheme="minorHAnsi" w:cstheme="minorHAnsi"/>
        </w:rPr>
        <w:t>L</w:t>
      </w:r>
      <w:r w:rsidR="00BA2C87" w:rsidRPr="00206859">
        <w:rPr>
          <w:rFonts w:asciiTheme="minorHAnsi" w:hAnsiTheme="minorHAnsi" w:cstheme="minorHAnsi"/>
        </w:rPr>
        <w:t>a comisión que gestiona la instalación revisará la</w:t>
      </w:r>
      <w:r w:rsidR="00F45FF0" w:rsidRPr="00206859">
        <w:rPr>
          <w:rFonts w:asciiTheme="minorHAnsi" w:hAnsiTheme="minorHAnsi" w:cstheme="minorHAnsi"/>
        </w:rPr>
        <w:t>s</w:t>
      </w:r>
      <w:r w:rsidR="00BA2C87" w:rsidRPr="00206859">
        <w:rPr>
          <w:rFonts w:asciiTheme="minorHAnsi" w:hAnsiTheme="minorHAnsi" w:cstheme="minorHAnsi"/>
        </w:rPr>
        <w:t xml:space="preserve"> solicitud</w:t>
      </w:r>
      <w:r w:rsidR="00F45FF0" w:rsidRPr="00206859">
        <w:rPr>
          <w:rFonts w:asciiTheme="minorHAnsi" w:hAnsiTheme="minorHAnsi" w:cstheme="minorHAnsi"/>
        </w:rPr>
        <w:t xml:space="preserve">es enviadas por orden de llegada </w:t>
      </w:r>
      <w:r w:rsidR="00BA2C87" w:rsidRPr="00206859">
        <w:rPr>
          <w:rFonts w:asciiTheme="minorHAnsi" w:hAnsiTheme="minorHAnsi" w:cstheme="minorHAnsi"/>
        </w:rPr>
        <w:t>y verificará la disponibilidad de las fechas y del material indicado en dicho formulario.</w:t>
      </w:r>
    </w:p>
    <w:p w14:paraId="1AE9449A" w14:textId="5371DC96" w:rsidR="00BA2C87" w:rsidRPr="00206859" w:rsidRDefault="00BA2C87" w:rsidP="00BA2C87">
      <w:pPr>
        <w:pStyle w:val="Prrafodelista"/>
        <w:numPr>
          <w:ilvl w:val="1"/>
          <w:numId w:val="4"/>
        </w:numPr>
        <w:rPr>
          <w:rFonts w:asciiTheme="minorHAnsi" w:hAnsiTheme="minorHAnsi" w:cstheme="minorHAnsi"/>
        </w:rPr>
      </w:pPr>
      <w:r w:rsidRPr="00206859">
        <w:rPr>
          <w:rFonts w:asciiTheme="minorHAnsi" w:hAnsiTheme="minorHAnsi" w:cstheme="minorHAnsi"/>
        </w:rPr>
        <w:t>En caso afirmativo, el</w:t>
      </w:r>
      <w:r w:rsidR="00872464" w:rsidRPr="00206859">
        <w:rPr>
          <w:rFonts w:asciiTheme="minorHAnsi" w:hAnsiTheme="minorHAnsi" w:cstheme="minorHAnsi"/>
        </w:rPr>
        <w:t xml:space="preserve"> Director</w:t>
      </w:r>
      <w:r w:rsidRPr="00206859">
        <w:rPr>
          <w:rFonts w:asciiTheme="minorHAnsi" w:hAnsiTheme="minorHAnsi" w:cstheme="minorHAnsi"/>
        </w:rPr>
        <w:t xml:space="preserve"> de la instalación enviará por correo electrónico la confirmación de la fecha</w:t>
      </w:r>
      <w:r w:rsidR="00F45FF0" w:rsidRPr="00206859">
        <w:rPr>
          <w:rFonts w:asciiTheme="minorHAnsi" w:hAnsiTheme="minorHAnsi" w:cstheme="minorHAnsi"/>
        </w:rPr>
        <w:t>.</w:t>
      </w:r>
    </w:p>
    <w:p w14:paraId="3B843ADC" w14:textId="767424EB" w:rsidR="00BA2C87" w:rsidRPr="00206859" w:rsidRDefault="00BA2C87" w:rsidP="00BA2C87">
      <w:pPr>
        <w:pStyle w:val="Prrafodelista"/>
        <w:numPr>
          <w:ilvl w:val="1"/>
          <w:numId w:val="4"/>
        </w:numPr>
        <w:rPr>
          <w:rFonts w:asciiTheme="minorHAnsi" w:hAnsiTheme="minorHAnsi" w:cstheme="minorHAnsi"/>
        </w:rPr>
      </w:pPr>
      <w:r w:rsidRPr="00206859">
        <w:rPr>
          <w:rFonts w:asciiTheme="minorHAnsi" w:hAnsiTheme="minorHAnsi" w:cstheme="minorHAnsi"/>
        </w:rPr>
        <w:t>En caso desfavorable,</w:t>
      </w:r>
      <w:r w:rsidR="00DE5B7F" w:rsidRPr="00206859">
        <w:rPr>
          <w:rFonts w:asciiTheme="minorHAnsi" w:hAnsiTheme="minorHAnsi" w:cstheme="minorHAnsi"/>
        </w:rPr>
        <w:t xml:space="preserve"> se propondrá a los usuarios una fecha alternativa en la que se pueda llevar a cabo el ensayo con los recursos solicitados.</w:t>
      </w:r>
    </w:p>
    <w:p w14:paraId="743E134B" w14:textId="642EBA9A" w:rsidR="001B0ED6" w:rsidRPr="00206859" w:rsidRDefault="001B0ED6" w:rsidP="001B0ED6">
      <w:pPr>
        <w:pStyle w:val="Prrafodelista"/>
        <w:numPr>
          <w:ilvl w:val="0"/>
          <w:numId w:val="4"/>
        </w:numPr>
        <w:rPr>
          <w:rFonts w:asciiTheme="minorHAnsi" w:hAnsiTheme="minorHAnsi" w:cstheme="minorHAnsi"/>
        </w:rPr>
      </w:pPr>
      <w:r w:rsidRPr="00206859">
        <w:rPr>
          <w:rFonts w:asciiTheme="minorHAnsi" w:hAnsiTheme="minorHAnsi" w:cstheme="minorHAnsi"/>
        </w:rPr>
        <w:t xml:space="preserve">Si el usuario requiere </w:t>
      </w:r>
      <w:r w:rsidR="00815EF8" w:rsidRPr="00206859">
        <w:rPr>
          <w:rFonts w:asciiTheme="minorHAnsi" w:hAnsiTheme="minorHAnsi" w:cstheme="minorHAnsi"/>
        </w:rPr>
        <w:t>de la presencia de miembros pertenecientes al Grupo de Investigación TIC-192 para llevar a cabo el ensayo, este hecho se deberá reflejar en el formulario de solicitud adjunto en el Anexo 1.</w:t>
      </w:r>
    </w:p>
    <w:p w14:paraId="1FBEE06E" w14:textId="3D44D5AD" w:rsidR="00BA2C87" w:rsidRPr="00206859" w:rsidRDefault="00DE5B7F" w:rsidP="00BA2C87">
      <w:pPr>
        <w:pStyle w:val="Prrafodelista"/>
        <w:numPr>
          <w:ilvl w:val="0"/>
          <w:numId w:val="4"/>
        </w:numPr>
        <w:rPr>
          <w:rFonts w:asciiTheme="minorHAnsi" w:hAnsiTheme="minorHAnsi" w:cstheme="minorHAnsi"/>
        </w:rPr>
      </w:pPr>
      <w:r w:rsidRPr="00206859">
        <w:rPr>
          <w:rFonts w:asciiTheme="minorHAnsi" w:hAnsiTheme="minorHAnsi" w:cstheme="minorHAnsi"/>
        </w:rPr>
        <w:t>La comisión se reserva el derecho a denegar aquellas solicitudes que requieran del uso de la instalación por un periodo superior a catorce días.</w:t>
      </w:r>
    </w:p>
    <w:p w14:paraId="14C61854" w14:textId="304A4CB4" w:rsidR="00DE5B7F" w:rsidRPr="00206859" w:rsidRDefault="00C352A2" w:rsidP="00C352A2">
      <w:pPr>
        <w:pStyle w:val="Ttulo3"/>
        <w:rPr>
          <w:rFonts w:asciiTheme="minorHAnsi" w:hAnsiTheme="minorHAnsi" w:cstheme="minorHAnsi"/>
          <w:sz w:val="22"/>
          <w:szCs w:val="22"/>
        </w:rPr>
      </w:pPr>
      <w:r w:rsidRPr="00206859">
        <w:rPr>
          <w:rFonts w:asciiTheme="minorHAnsi" w:hAnsiTheme="minorHAnsi" w:cstheme="minorHAnsi"/>
          <w:sz w:val="22"/>
          <w:szCs w:val="22"/>
        </w:rPr>
        <w:t>Entidades privadas</w:t>
      </w:r>
    </w:p>
    <w:p w14:paraId="1E841C0E" w14:textId="58DEC6E4" w:rsidR="00F465F4" w:rsidRPr="00206859" w:rsidRDefault="00C352A2" w:rsidP="00F465F4">
      <w:pPr>
        <w:pStyle w:val="Prrafodelista"/>
        <w:numPr>
          <w:ilvl w:val="0"/>
          <w:numId w:val="4"/>
        </w:numPr>
        <w:rPr>
          <w:rFonts w:asciiTheme="minorHAnsi" w:hAnsiTheme="minorHAnsi" w:cstheme="minorHAnsi"/>
        </w:rPr>
      </w:pPr>
      <w:r w:rsidRPr="00206859">
        <w:rPr>
          <w:rFonts w:asciiTheme="minorHAnsi" w:hAnsiTheme="minorHAnsi" w:cstheme="minorHAnsi"/>
        </w:rPr>
        <w:t>Aquellos usuarios interesados en hacer uso de la instalación de interés común “</w:t>
      </w:r>
      <w:r w:rsidR="00F57DBD" w:rsidRPr="00206859">
        <w:rPr>
          <w:rFonts w:asciiTheme="minorHAnsi" w:hAnsiTheme="minorHAnsi" w:cstheme="minorHAnsi"/>
          <w:i/>
          <w:iCs/>
        </w:rPr>
        <w:t xml:space="preserve">Laboratorio de Caracterización de Sensores </w:t>
      </w:r>
      <w:proofErr w:type="spellStart"/>
      <w:r w:rsidR="00F57DBD" w:rsidRPr="00206859">
        <w:rPr>
          <w:rFonts w:asciiTheme="minorHAnsi" w:hAnsiTheme="minorHAnsi" w:cstheme="minorHAnsi"/>
          <w:i/>
          <w:iCs/>
        </w:rPr>
        <w:t>LfW</w:t>
      </w:r>
      <w:proofErr w:type="spellEnd"/>
      <w:r w:rsidRPr="00206859">
        <w:rPr>
          <w:rFonts w:asciiTheme="minorHAnsi" w:hAnsiTheme="minorHAnsi" w:cstheme="minorHAnsi"/>
          <w:i/>
          <w:iCs/>
        </w:rPr>
        <w:t>”</w:t>
      </w:r>
      <w:r w:rsidRPr="00206859">
        <w:rPr>
          <w:rFonts w:asciiTheme="minorHAnsi" w:hAnsiTheme="minorHAnsi" w:cstheme="minorHAnsi"/>
        </w:rPr>
        <w:t xml:space="preserve"> </w:t>
      </w:r>
      <w:r w:rsidR="00F465F4" w:rsidRPr="00206859">
        <w:rPr>
          <w:rFonts w:asciiTheme="minorHAnsi" w:hAnsiTheme="minorHAnsi" w:cstheme="minorHAnsi"/>
        </w:rPr>
        <w:t xml:space="preserve">deberán cumplimentar debidamente el formulario recogido en el Anexo 1 y enviarlo a la siguiente dirección de correo electrónico: </w:t>
      </w:r>
      <w:hyperlink r:id="rId7" w:history="1">
        <w:r w:rsidR="00F34E5F" w:rsidRPr="00206859">
          <w:rPr>
            <w:rStyle w:val="Hipervnculo"/>
            <w:rFonts w:asciiTheme="minorHAnsi" w:hAnsiTheme="minorHAnsi" w:cstheme="minorHAnsi"/>
          </w:rPr>
          <w:t>Laboratorio.caracterizacion.LfW@us.es</w:t>
        </w:r>
      </w:hyperlink>
      <w:r w:rsidR="00F465F4" w:rsidRPr="00206859">
        <w:rPr>
          <w:rFonts w:asciiTheme="minorHAnsi" w:hAnsiTheme="minorHAnsi" w:cstheme="minorHAnsi"/>
        </w:rPr>
        <w:t>. El encargado de realizar dicha solicitud deberá ser el responsable de la entidad privada</w:t>
      </w:r>
    </w:p>
    <w:p w14:paraId="38C1657C" w14:textId="06DE66A5" w:rsidR="00C352A2" w:rsidRPr="00206859" w:rsidRDefault="00890D33" w:rsidP="00C352A2">
      <w:pPr>
        <w:pStyle w:val="Prrafodelista"/>
        <w:numPr>
          <w:ilvl w:val="0"/>
          <w:numId w:val="4"/>
        </w:numPr>
        <w:rPr>
          <w:rFonts w:asciiTheme="minorHAnsi" w:hAnsiTheme="minorHAnsi" w:cstheme="minorHAnsi"/>
        </w:rPr>
      </w:pPr>
      <w:r w:rsidRPr="00206859">
        <w:rPr>
          <w:rFonts w:asciiTheme="minorHAnsi" w:hAnsiTheme="minorHAnsi" w:cstheme="minorHAnsi"/>
        </w:rPr>
        <w:t>L</w:t>
      </w:r>
      <w:r w:rsidR="00C352A2" w:rsidRPr="00206859">
        <w:rPr>
          <w:rFonts w:asciiTheme="minorHAnsi" w:hAnsiTheme="minorHAnsi" w:cstheme="minorHAnsi"/>
        </w:rPr>
        <w:t>a comisión que gestiona la instalación revisará las solicitudes enviadas por orden de llegada y verificará la disponibilidad de las fechas y del material indicado en dicho formulario.</w:t>
      </w:r>
    </w:p>
    <w:p w14:paraId="6E5F207C" w14:textId="1CF478F2" w:rsidR="00C352A2" w:rsidRPr="00206859" w:rsidRDefault="00C352A2" w:rsidP="006F53FC">
      <w:pPr>
        <w:pStyle w:val="Prrafodelista"/>
        <w:numPr>
          <w:ilvl w:val="1"/>
          <w:numId w:val="4"/>
        </w:numPr>
        <w:rPr>
          <w:rFonts w:asciiTheme="minorHAnsi" w:hAnsiTheme="minorHAnsi" w:cstheme="minorHAnsi"/>
        </w:rPr>
      </w:pPr>
      <w:r w:rsidRPr="00206859">
        <w:rPr>
          <w:rFonts w:asciiTheme="minorHAnsi" w:hAnsiTheme="minorHAnsi" w:cstheme="minorHAnsi"/>
        </w:rPr>
        <w:t xml:space="preserve">En caso afirmativo, el Director de la instalación enviará por correo electrónico una propuesta de contrato </w:t>
      </w:r>
      <w:r w:rsidR="006F53FC" w:rsidRPr="00206859">
        <w:rPr>
          <w:rFonts w:asciiTheme="minorHAnsi" w:hAnsiTheme="minorHAnsi" w:cstheme="minorHAnsi"/>
        </w:rPr>
        <w:t>en la que se detallará</w:t>
      </w:r>
      <w:r w:rsidRPr="00206859">
        <w:rPr>
          <w:rFonts w:asciiTheme="minorHAnsi" w:hAnsiTheme="minorHAnsi" w:cstheme="minorHAnsi"/>
        </w:rPr>
        <w:t xml:space="preserve"> la utilización, duración y coste del uso de la instalación. Esta propuesta deberá ser aceptada y formalizada con anterioridad al uso de la instalación.</w:t>
      </w:r>
    </w:p>
    <w:p w14:paraId="526E181A" w14:textId="3ADE1EEE" w:rsidR="00C352A2" w:rsidRPr="00206859" w:rsidRDefault="00C352A2" w:rsidP="006F53FC">
      <w:pPr>
        <w:pStyle w:val="Prrafodelista"/>
        <w:numPr>
          <w:ilvl w:val="1"/>
          <w:numId w:val="4"/>
        </w:numPr>
        <w:rPr>
          <w:rFonts w:asciiTheme="minorHAnsi" w:hAnsiTheme="minorHAnsi" w:cstheme="minorHAnsi"/>
        </w:rPr>
      </w:pPr>
      <w:r w:rsidRPr="00206859">
        <w:rPr>
          <w:rFonts w:asciiTheme="minorHAnsi" w:hAnsiTheme="minorHAnsi" w:cstheme="minorHAnsi"/>
        </w:rPr>
        <w:t>En caso desfavorable, se propondrá a los usuarios una fecha alternativa en la que se pueda llevar a cabo el ensayo con los recursos solicitados. Asimismo, se le</w:t>
      </w:r>
      <w:r w:rsidR="00EC1217" w:rsidRPr="00206859">
        <w:rPr>
          <w:rFonts w:asciiTheme="minorHAnsi" w:hAnsiTheme="minorHAnsi" w:cstheme="minorHAnsi"/>
        </w:rPr>
        <w:t>s</w:t>
      </w:r>
      <w:r w:rsidRPr="00206859">
        <w:rPr>
          <w:rFonts w:asciiTheme="minorHAnsi" w:hAnsiTheme="minorHAnsi" w:cstheme="minorHAnsi"/>
        </w:rPr>
        <w:t xml:space="preserve"> facilitará una propuesta de contrato con el fin de agilizar el proyecto.</w:t>
      </w:r>
    </w:p>
    <w:p w14:paraId="649F7C61" w14:textId="3C6B70B2" w:rsidR="00C352A2" w:rsidRPr="00206859" w:rsidRDefault="00C352A2" w:rsidP="00C352A2">
      <w:pPr>
        <w:pStyle w:val="Prrafodelista"/>
        <w:numPr>
          <w:ilvl w:val="0"/>
          <w:numId w:val="4"/>
        </w:numPr>
        <w:rPr>
          <w:rFonts w:asciiTheme="minorHAnsi" w:hAnsiTheme="minorHAnsi" w:cstheme="minorHAnsi"/>
        </w:rPr>
      </w:pPr>
      <w:r w:rsidRPr="00206859">
        <w:rPr>
          <w:rFonts w:asciiTheme="minorHAnsi" w:hAnsiTheme="minorHAnsi" w:cstheme="minorHAnsi"/>
        </w:rPr>
        <w:lastRenderedPageBreak/>
        <w:t>Si el usuario requiere de la presencia de miembros pertenecientes al Grupo de Investigación TIC-192 para llevar a cabo el ensayo, este hecho se deberá reflejar en el formulario de solicitud adjunto en el Anexo 1. Asimismo, en la propuesta quedará constancia del miembro asignado para la realización del ensayo</w:t>
      </w:r>
      <w:r w:rsidR="00535D4A" w:rsidRPr="00206859">
        <w:rPr>
          <w:rFonts w:asciiTheme="minorHAnsi" w:hAnsiTheme="minorHAnsi" w:cstheme="minorHAnsi"/>
        </w:rPr>
        <w:t xml:space="preserve"> y</w:t>
      </w:r>
      <w:r w:rsidRPr="00206859">
        <w:rPr>
          <w:rFonts w:asciiTheme="minorHAnsi" w:hAnsiTheme="minorHAnsi" w:cstheme="minorHAnsi"/>
        </w:rPr>
        <w:t xml:space="preserve"> </w:t>
      </w:r>
      <w:r w:rsidR="00535D4A" w:rsidRPr="00206859">
        <w:rPr>
          <w:rFonts w:asciiTheme="minorHAnsi" w:hAnsiTheme="minorHAnsi" w:cstheme="minorHAnsi"/>
        </w:rPr>
        <w:t>d</w:t>
      </w:r>
      <w:r w:rsidRPr="00206859">
        <w:rPr>
          <w:rFonts w:asciiTheme="minorHAnsi" w:hAnsiTheme="minorHAnsi" w:cstheme="minorHAnsi"/>
        </w:rPr>
        <w:t>el número de horas asignadas.</w:t>
      </w:r>
    </w:p>
    <w:p w14:paraId="55737465" w14:textId="77777777" w:rsidR="00C352A2" w:rsidRPr="00206859" w:rsidRDefault="00C352A2" w:rsidP="00C352A2">
      <w:pPr>
        <w:pStyle w:val="Prrafodelista"/>
        <w:numPr>
          <w:ilvl w:val="0"/>
          <w:numId w:val="4"/>
        </w:numPr>
        <w:rPr>
          <w:rFonts w:asciiTheme="minorHAnsi" w:hAnsiTheme="minorHAnsi" w:cstheme="minorHAnsi"/>
        </w:rPr>
      </w:pPr>
      <w:r w:rsidRPr="00206859">
        <w:rPr>
          <w:rFonts w:asciiTheme="minorHAnsi" w:hAnsiTheme="minorHAnsi" w:cstheme="minorHAnsi"/>
        </w:rPr>
        <w:t>La comisión se reserva el derecho a denegar aquellas solicitudes que requieran del uso de la instalación por un periodo superior a catorce días.</w:t>
      </w:r>
    </w:p>
    <w:p w14:paraId="2D6D73CD" w14:textId="5B35F68E" w:rsidR="00C352A2" w:rsidRPr="00206859" w:rsidRDefault="00A30718" w:rsidP="00A30718">
      <w:pPr>
        <w:pStyle w:val="Ttulo2"/>
        <w:rPr>
          <w:rFonts w:asciiTheme="minorHAnsi" w:hAnsiTheme="minorHAnsi" w:cstheme="minorHAnsi"/>
          <w:sz w:val="22"/>
          <w:szCs w:val="22"/>
        </w:rPr>
      </w:pPr>
      <w:r w:rsidRPr="00206859">
        <w:rPr>
          <w:rFonts w:asciiTheme="minorHAnsi" w:hAnsiTheme="minorHAnsi" w:cstheme="minorHAnsi"/>
          <w:sz w:val="22"/>
          <w:szCs w:val="22"/>
        </w:rPr>
        <w:t>Uso de la instalación</w:t>
      </w:r>
    </w:p>
    <w:p w14:paraId="5C0CF22F" w14:textId="00CF1FA7" w:rsidR="00E927AB" w:rsidRPr="00206859" w:rsidRDefault="00EB4242" w:rsidP="00A30718">
      <w:pPr>
        <w:pStyle w:val="Prrafodelista"/>
        <w:numPr>
          <w:ilvl w:val="0"/>
          <w:numId w:val="8"/>
        </w:numPr>
        <w:rPr>
          <w:rFonts w:asciiTheme="minorHAnsi" w:hAnsiTheme="minorHAnsi" w:cstheme="minorHAnsi"/>
        </w:rPr>
      </w:pPr>
      <w:r w:rsidRPr="00206859">
        <w:rPr>
          <w:rFonts w:asciiTheme="minorHAnsi" w:hAnsiTheme="minorHAnsi" w:cstheme="minorHAnsi"/>
        </w:rPr>
        <w:t>El usuario del laboratorio deberá cumplir con las normativas v</w:t>
      </w:r>
      <w:r w:rsidR="00E927AB" w:rsidRPr="00206859">
        <w:rPr>
          <w:rFonts w:asciiTheme="minorHAnsi" w:hAnsiTheme="minorHAnsi" w:cstheme="minorHAnsi"/>
        </w:rPr>
        <w:t>igentes referentes a</w:t>
      </w:r>
      <w:r w:rsidR="00535D4A" w:rsidRPr="00206859">
        <w:rPr>
          <w:rFonts w:asciiTheme="minorHAnsi" w:hAnsiTheme="minorHAnsi" w:cstheme="minorHAnsi"/>
        </w:rPr>
        <w:t>l</w:t>
      </w:r>
      <w:r w:rsidR="00E927AB" w:rsidRPr="00206859">
        <w:rPr>
          <w:rFonts w:asciiTheme="minorHAnsi" w:hAnsiTheme="minorHAnsi" w:cstheme="minorHAnsi"/>
        </w:rPr>
        <w:t xml:space="preserve"> acceso y uso de las instalaciones establecidas por los siguientes organismos:</w:t>
      </w:r>
    </w:p>
    <w:p w14:paraId="73A78239" w14:textId="7C3BBBEA" w:rsidR="00E927AB" w:rsidRPr="00206859" w:rsidRDefault="00E927AB" w:rsidP="00E927AB">
      <w:pPr>
        <w:pStyle w:val="Prrafodelista"/>
        <w:numPr>
          <w:ilvl w:val="1"/>
          <w:numId w:val="8"/>
        </w:numPr>
        <w:rPr>
          <w:rFonts w:asciiTheme="minorHAnsi" w:hAnsiTheme="minorHAnsi" w:cstheme="minorHAnsi"/>
        </w:rPr>
      </w:pPr>
      <w:r w:rsidRPr="00206859">
        <w:rPr>
          <w:rFonts w:asciiTheme="minorHAnsi" w:hAnsiTheme="minorHAnsi" w:cstheme="minorHAnsi"/>
        </w:rPr>
        <w:t>Universidad de Sevilla.</w:t>
      </w:r>
    </w:p>
    <w:p w14:paraId="0FBCCD95" w14:textId="77777777" w:rsidR="00E927AB" w:rsidRPr="00206859" w:rsidRDefault="00E927AB" w:rsidP="00E927AB">
      <w:pPr>
        <w:pStyle w:val="Prrafodelista"/>
        <w:numPr>
          <w:ilvl w:val="1"/>
          <w:numId w:val="8"/>
        </w:numPr>
        <w:rPr>
          <w:rFonts w:asciiTheme="minorHAnsi" w:hAnsiTheme="minorHAnsi" w:cstheme="minorHAnsi"/>
        </w:rPr>
      </w:pPr>
      <w:r w:rsidRPr="00206859">
        <w:rPr>
          <w:rFonts w:asciiTheme="minorHAnsi" w:hAnsiTheme="minorHAnsi" w:cstheme="minorHAnsi"/>
        </w:rPr>
        <w:t>Escuela Técnica Superior de Ingeniería</w:t>
      </w:r>
    </w:p>
    <w:p w14:paraId="4040844C" w14:textId="74009ABD" w:rsidR="00A30718" w:rsidRPr="00206859" w:rsidRDefault="00E927AB" w:rsidP="00E927AB">
      <w:pPr>
        <w:pStyle w:val="Prrafodelista"/>
        <w:numPr>
          <w:ilvl w:val="1"/>
          <w:numId w:val="8"/>
        </w:numPr>
        <w:rPr>
          <w:rFonts w:asciiTheme="minorHAnsi" w:hAnsiTheme="minorHAnsi" w:cstheme="minorHAnsi"/>
        </w:rPr>
      </w:pPr>
      <w:r w:rsidRPr="00206859">
        <w:rPr>
          <w:rFonts w:asciiTheme="minorHAnsi" w:hAnsiTheme="minorHAnsi" w:cstheme="minorHAnsi"/>
        </w:rPr>
        <w:t>Departamento de Ingeniería Electrónica.</w:t>
      </w:r>
    </w:p>
    <w:p w14:paraId="594823C1" w14:textId="77777777" w:rsidR="00E927AB" w:rsidRPr="00206859" w:rsidRDefault="00E927AB" w:rsidP="00E927AB">
      <w:pPr>
        <w:pStyle w:val="Prrafodelista"/>
        <w:numPr>
          <w:ilvl w:val="0"/>
          <w:numId w:val="8"/>
        </w:numPr>
        <w:rPr>
          <w:rFonts w:asciiTheme="minorHAnsi" w:hAnsiTheme="minorHAnsi" w:cstheme="minorHAnsi"/>
        </w:rPr>
      </w:pPr>
      <w:r w:rsidRPr="00206859">
        <w:rPr>
          <w:rFonts w:asciiTheme="minorHAnsi" w:hAnsiTheme="minorHAnsi" w:cstheme="minorHAnsi"/>
        </w:rPr>
        <w:t>El usuario deberá registrar la hora de entrada y de salida de la instalación a través del formulario mostrado en el Anexo 2.</w:t>
      </w:r>
    </w:p>
    <w:p w14:paraId="25B76712" w14:textId="411E6C82" w:rsidR="00E927AB" w:rsidRPr="00206859" w:rsidRDefault="00E927AB" w:rsidP="00E927AB">
      <w:pPr>
        <w:pStyle w:val="Prrafodelista"/>
        <w:numPr>
          <w:ilvl w:val="0"/>
          <w:numId w:val="8"/>
        </w:numPr>
        <w:rPr>
          <w:rFonts w:asciiTheme="minorHAnsi" w:hAnsiTheme="minorHAnsi" w:cstheme="minorHAnsi"/>
        </w:rPr>
      </w:pPr>
      <w:r w:rsidRPr="00206859">
        <w:rPr>
          <w:rFonts w:asciiTheme="minorHAnsi" w:hAnsiTheme="minorHAnsi" w:cstheme="minorHAnsi"/>
        </w:rPr>
        <w:t>El usuario deberá hacer uso de los instrumentos y/o útiles requeridos de acuerdo a las normas de uso establecidas por el fabricante.</w:t>
      </w:r>
    </w:p>
    <w:p w14:paraId="75EB271B" w14:textId="065DBFA2" w:rsidR="00E927AB" w:rsidRPr="00206859" w:rsidRDefault="00E927AB" w:rsidP="00A30718">
      <w:pPr>
        <w:pStyle w:val="Prrafodelista"/>
        <w:numPr>
          <w:ilvl w:val="0"/>
          <w:numId w:val="8"/>
        </w:numPr>
        <w:rPr>
          <w:rFonts w:asciiTheme="minorHAnsi" w:hAnsiTheme="minorHAnsi" w:cstheme="minorHAnsi"/>
        </w:rPr>
      </w:pPr>
      <w:r w:rsidRPr="00206859">
        <w:rPr>
          <w:rFonts w:asciiTheme="minorHAnsi" w:hAnsiTheme="minorHAnsi" w:cstheme="minorHAnsi"/>
        </w:rPr>
        <w:t>La instalación deberá cerrarse cada vez que el usuario abandone la instalación.</w:t>
      </w:r>
    </w:p>
    <w:p w14:paraId="558D6113" w14:textId="473591C7" w:rsidR="00E927AB" w:rsidRPr="00206859" w:rsidRDefault="00E927AB" w:rsidP="00A30718">
      <w:pPr>
        <w:pStyle w:val="Prrafodelista"/>
        <w:numPr>
          <w:ilvl w:val="0"/>
          <w:numId w:val="8"/>
        </w:numPr>
        <w:rPr>
          <w:rFonts w:asciiTheme="minorHAnsi" w:hAnsiTheme="minorHAnsi" w:cstheme="minorHAnsi"/>
        </w:rPr>
      </w:pPr>
      <w:r w:rsidRPr="00206859">
        <w:rPr>
          <w:rFonts w:asciiTheme="minorHAnsi" w:hAnsiTheme="minorHAnsi" w:cstheme="minorHAnsi"/>
        </w:rPr>
        <w:t>El material utilizado, véase los instrumentos de medida y útiles, no podrá sacarse de la localización.</w:t>
      </w:r>
    </w:p>
    <w:p w14:paraId="7DEDDBF4" w14:textId="404480A5" w:rsidR="00E927AB" w:rsidRPr="00206859" w:rsidRDefault="00E927AB" w:rsidP="009918D8">
      <w:pPr>
        <w:pStyle w:val="Prrafodelista"/>
        <w:numPr>
          <w:ilvl w:val="0"/>
          <w:numId w:val="8"/>
        </w:numPr>
        <w:rPr>
          <w:rFonts w:asciiTheme="minorHAnsi" w:hAnsiTheme="minorHAnsi" w:cstheme="minorHAnsi"/>
        </w:rPr>
      </w:pPr>
      <w:r w:rsidRPr="00206859">
        <w:rPr>
          <w:rFonts w:asciiTheme="minorHAnsi" w:hAnsiTheme="minorHAnsi" w:cstheme="minorHAnsi"/>
        </w:rPr>
        <w:t>El incumplimiento de cualquiera de las</w:t>
      </w:r>
      <w:r w:rsidR="006E48BE" w:rsidRPr="00206859">
        <w:rPr>
          <w:rFonts w:asciiTheme="minorHAnsi" w:hAnsiTheme="minorHAnsi" w:cstheme="minorHAnsi"/>
        </w:rPr>
        <w:t xml:space="preserve"> normas anteriores</w:t>
      </w:r>
      <w:r w:rsidR="00535D4A" w:rsidRPr="00206859">
        <w:rPr>
          <w:rFonts w:asciiTheme="minorHAnsi" w:hAnsiTheme="minorHAnsi" w:cstheme="minorHAnsi"/>
        </w:rPr>
        <w:t xml:space="preserve"> </w:t>
      </w:r>
      <w:r w:rsidR="009918D8" w:rsidRPr="00206859">
        <w:rPr>
          <w:rFonts w:asciiTheme="minorHAnsi" w:hAnsiTheme="minorHAnsi" w:cstheme="minorHAnsi"/>
        </w:rPr>
        <w:t>conllevará</w:t>
      </w:r>
      <w:r w:rsidR="00535D4A" w:rsidRPr="00206859">
        <w:rPr>
          <w:rFonts w:asciiTheme="minorHAnsi" w:hAnsiTheme="minorHAnsi" w:cstheme="minorHAnsi"/>
        </w:rPr>
        <w:t xml:space="preserve"> la cancelación de la reserva. As</w:t>
      </w:r>
      <w:r w:rsidR="009918D8" w:rsidRPr="00206859">
        <w:rPr>
          <w:rFonts w:asciiTheme="minorHAnsi" w:hAnsiTheme="minorHAnsi" w:cstheme="minorHAnsi"/>
        </w:rPr>
        <w:t>i</w:t>
      </w:r>
      <w:r w:rsidR="00535D4A" w:rsidRPr="00206859">
        <w:rPr>
          <w:rFonts w:asciiTheme="minorHAnsi" w:hAnsiTheme="minorHAnsi" w:cstheme="minorHAnsi"/>
        </w:rPr>
        <w:t>mismo, el</w:t>
      </w:r>
      <w:r w:rsidR="009918D8" w:rsidRPr="00206859">
        <w:rPr>
          <w:rFonts w:asciiTheme="minorHAnsi" w:hAnsiTheme="minorHAnsi" w:cstheme="minorHAnsi"/>
        </w:rPr>
        <w:t xml:space="preserve"> usuario deberá hacerse responsable de los daños que se ocasionen por un</w:t>
      </w:r>
      <w:r w:rsidR="00535D4A" w:rsidRPr="00206859">
        <w:rPr>
          <w:rFonts w:asciiTheme="minorHAnsi" w:hAnsiTheme="minorHAnsi" w:cstheme="minorHAnsi"/>
        </w:rPr>
        <w:t xml:space="preserve"> mal uso de la </w:t>
      </w:r>
      <w:r w:rsidR="009918D8" w:rsidRPr="00206859">
        <w:rPr>
          <w:rFonts w:asciiTheme="minorHAnsi" w:hAnsiTheme="minorHAnsi" w:cstheme="minorHAnsi"/>
        </w:rPr>
        <w:t>instalación</w:t>
      </w:r>
      <w:r w:rsidR="006E48BE" w:rsidRPr="00206859">
        <w:rPr>
          <w:rFonts w:asciiTheme="minorHAnsi" w:hAnsiTheme="minorHAnsi" w:cstheme="minorHAnsi"/>
        </w:rPr>
        <w:t>.</w:t>
      </w:r>
    </w:p>
    <w:p w14:paraId="35A4DF7D" w14:textId="7F7CC7BC" w:rsidR="0072228A" w:rsidRPr="00206859" w:rsidRDefault="0072228A" w:rsidP="00043BFE">
      <w:pPr>
        <w:pStyle w:val="Ttulo2"/>
        <w:rPr>
          <w:rFonts w:asciiTheme="minorHAnsi" w:hAnsiTheme="minorHAnsi" w:cstheme="minorHAnsi"/>
          <w:sz w:val="22"/>
          <w:szCs w:val="22"/>
        </w:rPr>
      </w:pPr>
      <w:r w:rsidRPr="00206859">
        <w:rPr>
          <w:rFonts w:asciiTheme="minorHAnsi" w:hAnsiTheme="minorHAnsi" w:cstheme="minorHAnsi"/>
          <w:sz w:val="22"/>
          <w:szCs w:val="22"/>
        </w:rPr>
        <w:t>Derechos de admisión</w:t>
      </w:r>
    </w:p>
    <w:p w14:paraId="5E6C3395" w14:textId="5FFA4B5A" w:rsidR="00A30718" w:rsidRPr="00206859" w:rsidRDefault="00A30718" w:rsidP="0072228A">
      <w:pPr>
        <w:pStyle w:val="Prrafodelista"/>
        <w:numPr>
          <w:ilvl w:val="0"/>
          <w:numId w:val="4"/>
        </w:numPr>
        <w:rPr>
          <w:rFonts w:asciiTheme="minorHAnsi" w:hAnsiTheme="minorHAnsi" w:cstheme="minorHAnsi"/>
        </w:rPr>
      </w:pPr>
      <w:r w:rsidRPr="00206859">
        <w:rPr>
          <w:rFonts w:asciiTheme="minorHAnsi" w:hAnsiTheme="minorHAnsi" w:cstheme="minorHAnsi"/>
        </w:rPr>
        <w:t>S</w:t>
      </w:r>
      <w:r w:rsidR="00361D99" w:rsidRPr="00206859">
        <w:rPr>
          <w:rFonts w:asciiTheme="minorHAnsi" w:hAnsiTheme="minorHAnsi" w:cstheme="minorHAnsi"/>
        </w:rPr>
        <w:t>o</w:t>
      </w:r>
      <w:r w:rsidRPr="00206859">
        <w:rPr>
          <w:rFonts w:asciiTheme="minorHAnsi" w:hAnsiTheme="minorHAnsi" w:cstheme="minorHAnsi"/>
        </w:rPr>
        <w:t>lo se admitirá el acceso al laboratorio a aquellos usuarios que hayan sido indicados en el formulario de reserva.</w:t>
      </w:r>
    </w:p>
    <w:p w14:paraId="7E9C405D" w14:textId="47B7194E" w:rsidR="00A30718" w:rsidRPr="00206859" w:rsidRDefault="00A30718" w:rsidP="00361D99">
      <w:pPr>
        <w:pStyle w:val="Prrafodelista"/>
        <w:numPr>
          <w:ilvl w:val="1"/>
          <w:numId w:val="4"/>
        </w:numPr>
        <w:rPr>
          <w:rFonts w:asciiTheme="minorHAnsi" w:hAnsiTheme="minorHAnsi" w:cstheme="minorHAnsi"/>
        </w:rPr>
      </w:pPr>
      <w:r w:rsidRPr="00206859">
        <w:rPr>
          <w:rFonts w:asciiTheme="minorHAnsi" w:hAnsiTheme="minorHAnsi" w:cstheme="minorHAnsi"/>
        </w:rPr>
        <w:t>En caso de</w:t>
      </w:r>
      <w:r w:rsidR="00361D99" w:rsidRPr="00206859">
        <w:rPr>
          <w:rFonts w:asciiTheme="minorHAnsi" w:hAnsiTheme="minorHAnsi" w:cstheme="minorHAnsi"/>
        </w:rPr>
        <w:t xml:space="preserve"> que se necesite modificar a alguno de</w:t>
      </w:r>
      <w:r w:rsidRPr="00206859">
        <w:rPr>
          <w:rFonts w:asciiTheme="minorHAnsi" w:hAnsiTheme="minorHAnsi" w:cstheme="minorHAnsi"/>
        </w:rPr>
        <w:t xml:space="preserve"> los usuarios indicados, </w:t>
      </w:r>
      <w:r w:rsidR="00361D99" w:rsidRPr="00206859">
        <w:rPr>
          <w:rFonts w:asciiTheme="minorHAnsi" w:hAnsiTheme="minorHAnsi" w:cstheme="minorHAnsi"/>
        </w:rPr>
        <w:t>se deberá comunicar a la comisión</w:t>
      </w:r>
      <w:r w:rsidRPr="00206859">
        <w:rPr>
          <w:rFonts w:asciiTheme="minorHAnsi" w:hAnsiTheme="minorHAnsi" w:cstheme="minorHAnsi"/>
        </w:rPr>
        <w:t xml:space="preserve"> de gestión mediante correo electrónico (</w:t>
      </w:r>
      <w:hyperlink r:id="rId8" w:history="1">
        <w:r w:rsidR="00F34E5F" w:rsidRPr="00206859">
          <w:rPr>
            <w:rStyle w:val="Hipervnculo"/>
            <w:rFonts w:asciiTheme="minorHAnsi" w:hAnsiTheme="minorHAnsi" w:cstheme="minorHAnsi"/>
          </w:rPr>
          <w:t>Laboratorio.caracterizacion.LfW@us.es</w:t>
        </w:r>
      </w:hyperlink>
      <w:r w:rsidRPr="00206859">
        <w:rPr>
          <w:rFonts w:asciiTheme="minorHAnsi" w:hAnsiTheme="minorHAnsi" w:cstheme="minorHAnsi"/>
        </w:rPr>
        <w:t>)</w:t>
      </w:r>
      <w:r w:rsidR="00361D99" w:rsidRPr="00206859">
        <w:rPr>
          <w:rFonts w:asciiTheme="minorHAnsi" w:hAnsiTheme="minorHAnsi" w:cstheme="minorHAnsi"/>
        </w:rPr>
        <w:t>,</w:t>
      </w:r>
      <w:r w:rsidRPr="00206859">
        <w:rPr>
          <w:rFonts w:asciiTheme="minorHAnsi" w:hAnsiTheme="minorHAnsi" w:cstheme="minorHAnsi"/>
        </w:rPr>
        <w:t xml:space="preserve"> con al menos 48 horas de anterioridad. El incumplimiento de este punto puede implicar la cancelación de la reserva de la instalación.</w:t>
      </w:r>
    </w:p>
    <w:p w14:paraId="781246A7" w14:textId="77777777" w:rsidR="00361D99" w:rsidRPr="00206859" w:rsidRDefault="00361D99" w:rsidP="00361D99">
      <w:pPr>
        <w:pStyle w:val="Prrafodelista"/>
        <w:numPr>
          <w:ilvl w:val="0"/>
          <w:numId w:val="4"/>
        </w:numPr>
        <w:rPr>
          <w:rFonts w:asciiTheme="minorHAnsi" w:hAnsiTheme="minorHAnsi" w:cstheme="minorHAnsi"/>
        </w:rPr>
      </w:pPr>
      <w:r w:rsidRPr="00206859">
        <w:rPr>
          <w:rFonts w:asciiTheme="minorHAnsi" w:hAnsiTheme="minorHAnsi" w:cstheme="minorHAnsi"/>
        </w:rPr>
        <w:t>El responsable del laboratorio designado por la comisión de gestión podrá expulsar de la instalación a aquellos usuarios que hagan un uso indebido de esta.</w:t>
      </w:r>
    </w:p>
    <w:p w14:paraId="48D0F765" w14:textId="302D7E95" w:rsidR="00043BFE" w:rsidRPr="00206859" w:rsidRDefault="00043BFE" w:rsidP="00043BFE">
      <w:pPr>
        <w:rPr>
          <w:rFonts w:asciiTheme="minorHAnsi" w:hAnsiTheme="minorHAnsi" w:cstheme="minorHAnsi"/>
        </w:rPr>
      </w:pPr>
    </w:p>
    <w:p w14:paraId="5C5DD732" w14:textId="1AFB9A09" w:rsidR="00043BFE" w:rsidRPr="00206859" w:rsidRDefault="0072228A" w:rsidP="0072228A">
      <w:pPr>
        <w:pStyle w:val="Ttulo1"/>
        <w:rPr>
          <w:rFonts w:asciiTheme="minorHAnsi" w:hAnsiTheme="minorHAnsi" w:cstheme="minorHAnsi"/>
          <w:sz w:val="22"/>
          <w:szCs w:val="22"/>
        </w:rPr>
      </w:pPr>
      <w:r w:rsidRPr="00206859">
        <w:rPr>
          <w:rFonts w:asciiTheme="minorHAnsi" w:hAnsiTheme="minorHAnsi" w:cstheme="minorHAnsi"/>
          <w:sz w:val="22"/>
          <w:szCs w:val="22"/>
        </w:rPr>
        <w:t>Instrumentación</w:t>
      </w:r>
    </w:p>
    <w:p w14:paraId="41511CB8" w14:textId="06C4A91B" w:rsidR="0072228A" w:rsidRPr="00206859" w:rsidRDefault="0072228A" w:rsidP="0072228A">
      <w:pPr>
        <w:rPr>
          <w:rFonts w:asciiTheme="minorHAnsi" w:hAnsiTheme="minorHAnsi" w:cstheme="minorHAnsi"/>
        </w:rPr>
      </w:pPr>
      <w:r w:rsidRPr="00206859">
        <w:rPr>
          <w:rFonts w:asciiTheme="minorHAnsi" w:hAnsiTheme="minorHAnsi" w:cstheme="minorHAnsi"/>
        </w:rPr>
        <w:t xml:space="preserve">En esta sección se recoge la instrumentación electrónica </w:t>
      </w:r>
      <w:r w:rsidR="00361D99" w:rsidRPr="00206859">
        <w:rPr>
          <w:rFonts w:asciiTheme="minorHAnsi" w:hAnsiTheme="minorHAnsi" w:cstheme="minorHAnsi"/>
        </w:rPr>
        <w:t xml:space="preserve">que está a disposición de </w:t>
      </w:r>
      <w:r w:rsidRPr="00206859">
        <w:rPr>
          <w:rFonts w:asciiTheme="minorHAnsi" w:hAnsiTheme="minorHAnsi" w:cstheme="minorHAnsi"/>
        </w:rPr>
        <w:t xml:space="preserve">los usuarios de la instalación de interés común citada. Cabe indicar que la información específica de cada uno de los equipos será </w:t>
      </w:r>
      <w:r w:rsidR="00A30718" w:rsidRPr="00206859">
        <w:rPr>
          <w:rFonts w:asciiTheme="minorHAnsi" w:hAnsiTheme="minorHAnsi" w:cstheme="minorHAnsi"/>
        </w:rPr>
        <w:t xml:space="preserve">suministrada </w:t>
      </w:r>
      <w:r w:rsidR="00F7062F" w:rsidRPr="00206859">
        <w:rPr>
          <w:rFonts w:asciiTheme="minorHAnsi" w:hAnsiTheme="minorHAnsi" w:cstheme="minorHAnsi"/>
        </w:rPr>
        <w:t xml:space="preserve">tras la confirmación de la reserva. No obstante, cualquier </w:t>
      </w:r>
      <w:r w:rsidR="001B37B1" w:rsidRPr="00206859">
        <w:rPr>
          <w:rFonts w:asciiTheme="minorHAnsi" w:hAnsiTheme="minorHAnsi" w:cstheme="minorHAnsi"/>
        </w:rPr>
        <w:t>consulta</w:t>
      </w:r>
      <w:r w:rsidR="00F7062F" w:rsidRPr="00206859">
        <w:rPr>
          <w:rFonts w:asciiTheme="minorHAnsi" w:hAnsiTheme="minorHAnsi" w:cstheme="minorHAnsi"/>
        </w:rPr>
        <w:t xml:space="preserve"> puede remitirse a la dirección de correo electrónico </w:t>
      </w:r>
      <w:hyperlink r:id="rId9" w:history="1">
        <w:r w:rsidR="00F34E5F" w:rsidRPr="00206859">
          <w:rPr>
            <w:rStyle w:val="Hipervnculo"/>
            <w:rFonts w:asciiTheme="minorHAnsi" w:hAnsiTheme="minorHAnsi" w:cstheme="minorHAnsi"/>
          </w:rPr>
          <w:t>Laboratorio.caracterizacion.LfW@us.es</w:t>
        </w:r>
      </w:hyperlink>
      <w:r w:rsidR="00F7062F" w:rsidRPr="00206859">
        <w:rPr>
          <w:rFonts w:asciiTheme="minorHAnsi" w:hAnsiTheme="minorHAnsi" w:cstheme="minorHAnsi"/>
        </w:rPr>
        <w:t xml:space="preserve"> para su aclaración.</w:t>
      </w:r>
    </w:p>
    <w:p w14:paraId="4BF11693" w14:textId="3276FAAE" w:rsidR="0072228A" w:rsidRPr="00206859" w:rsidRDefault="0072228A" w:rsidP="0072228A">
      <w:pPr>
        <w:pStyle w:val="Ttulo2"/>
        <w:rPr>
          <w:rFonts w:asciiTheme="minorHAnsi" w:hAnsiTheme="minorHAnsi" w:cstheme="minorHAnsi"/>
          <w:sz w:val="22"/>
          <w:szCs w:val="22"/>
        </w:rPr>
      </w:pPr>
      <w:r w:rsidRPr="00206859">
        <w:rPr>
          <w:rFonts w:asciiTheme="minorHAnsi" w:hAnsiTheme="minorHAnsi" w:cstheme="minorHAnsi"/>
          <w:sz w:val="22"/>
          <w:szCs w:val="22"/>
        </w:rPr>
        <w:t>Instrumentación Electrónica</w:t>
      </w:r>
    </w:p>
    <w:p w14:paraId="197BC2B9" w14:textId="2990B394" w:rsidR="0059377A" w:rsidRPr="00206859" w:rsidRDefault="0059377A" w:rsidP="0059377A">
      <w:pPr>
        <w:rPr>
          <w:rFonts w:asciiTheme="minorHAnsi" w:hAnsiTheme="minorHAnsi" w:cstheme="minorHAnsi"/>
        </w:rPr>
      </w:pPr>
      <w:r w:rsidRPr="00206859">
        <w:rPr>
          <w:rFonts w:asciiTheme="minorHAnsi" w:hAnsiTheme="minorHAnsi" w:cstheme="minorHAnsi"/>
        </w:rPr>
        <w:t xml:space="preserve">A </w:t>
      </w:r>
      <w:r w:rsidR="004F0CE5" w:rsidRPr="00206859">
        <w:rPr>
          <w:rFonts w:asciiTheme="minorHAnsi" w:hAnsiTheme="minorHAnsi" w:cstheme="minorHAnsi"/>
        </w:rPr>
        <w:t>continuación,</w:t>
      </w:r>
      <w:r w:rsidRPr="00206859">
        <w:rPr>
          <w:rFonts w:asciiTheme="minorHAnsi" w:hAnsiTheme="minorHAnsi" w:cstheme="minorHAnsi"/>
        </w:rPr>
        <w:t xml:space="preserve"> se lista la instrumentación disponible en la instalación común “</w:t>
      </w:r>
      <w:r w:rsidR="00F57DBD" w:rsidRPr="00206859">
        <w:rPr>
          <w:rFonts w:asciiTheme="minorHAnsi" w:hAnsiTheme="minorHAnsi" w:cstheme="minorHAnsi"/>
          <w:i/>
          <w:iCs/>
        </w:rPr>
        <w:t xml:space="preserve">Laboratorio de Caracterización de Sensores </w:t>
      </w:r>
      <w:proofErr w:type="spellStart"/>
      <w:r w:rsidR="00F57DBD" w:rsidRPr="00206859">
        <w:rPr>
          <w:rFonts w:asciiTheme="minorHAnsi" w:hAnsiTheme="minorHAnsi" w:cstheme="minorHAnsi"/>
          <w:i/>
          <w:iCs/>
        </w:rPr>
        <w:t>LfW</w:t>
      </w:r>
      <w:proofErr w:type="spellEnd"/>
      <w:r w:rsidRPr="00206859">
        <w:rPr>
          <w:rFonts w:asciiTheme="minorHAnsi" w:hAnsiTheme="minorHAnsi" w:cstheme="minorHAnsi"/>
          <w:i/>
          <w:iCs/>
        </w:rPr>
        <w:t>”.</w:t>
      </w:r>
    </w:p>
    <w:p w14:paraId="026CAEE2" w14:textId="77777777" w:rsidR="00D773B7" w:rsidRPr="00206859" w:rsidRDefault="00D773B7" w:rsidP="0059377A">
      <w:pPr>
        <w:pStyle w:val="Prrafodelista"/>
        <w:numPr>
          <w:ilvl w:val="0"/>
          <w:numId w:val="4"/>
        </w:numPr>
        <w:rPr>
          <w:rFonts w:asciiTheme="minorHAnsi" w:hAnsiTheme="minorHAnsi" w:cstheme="minorHAnsi"/>
        </w:rPr>
        <w:sectPr w:rsidR="00D773B7" w:rsidRPr="00206859" w:rsidSect="00252171">
          <w:pgSz w:w="11906" w:h="16838"/>
          <w:pgMar w:top="1417" w:right="1701" w:bottom="1417" w:left="1701" w:header="708" w:footer="708" w:gutter="0"/>
          <w:cols w:space="708"/>
          <w:docGrid w:linePitch="360"/>
        </w:sectPr>
      </w:pPr>
    </w:p>
    <w:p w14:paraId="449B38E5" w14:textId="7F448343" w:rsidR="00B72144" w:rsidRPr="00206859" w:rsidRDefault="00B72144" w:rsidP="0059377A">
      <w:pPr>
        <w:pStyle w:val="Prrafodelista"/>
        <w:numPr>
          <w:ilvl w:val="0"/>
          <w:numId w:val="4"/>
        </w:numPr>
        <w:rPr>
          <w:rFonts w:asciiTheme="minorHAnsi" w:hAnsiTheme="minorHAnsi" w:cstheme="minorHAnsi"/>
        </w:rPr>
      </w:pPr>
      <w:r w:rsidRPr="00206859">
        <w:rPr>
          <w:rFonts w:asciiTheme="minorHAnsi" w:hAnsiTheme="minorHAnsi" w:cstheme="minorHAnsi"/>
        </w:rPr>
        <w:lastRenderedPageBreak/>
        <w:t>Estación de puntas</w:t>
      </w:r>
    </w:p>
    <w:p w14:paraId="546F726D" w14:textId="7177A65B" w:rsidR="00B72144" w:rsidRPr="00206859" w:rsidRDefault="00B72144" w:rsidP="00B72144">
      <w:pPr>
        <w:pStyle w:val="Prrafodelista"/>
        <w:numPr>
          <w:ilvl w:val="1"/>
          <w:numId w:val="4"/>
        </w:numPr>
        <w:rPr>
          <w:rFonts w:asciiTheme="minorHAnsi" w:hAnsiTheme="minorHAnsi" w:cstheme="minorHAnsi"/>
        </w:rPr>
      </w:pPr>
      <w:r w:rsidRPr="00206859">
        <w:rPr>
          <w:rFonts w:asciiTheme="minorHAnsi" w:hAnsiTheme="minorHAnsi" w:cstheme="minorHAnsi"/>
        </w:rPr>
        <w:t>MPI T</w:t>
      </w:r>
      <w:r w:rsidR="00D773B7" w:rsidRPr="00206859">
        <w:rPr>
          <w:rFonts w:asciiTheme="minorHAnsi" w:hAnsiTheme="minorHAnsi" w:cstheme="minorHAnsi"/>
        </w:rPr>
        <w:t>S</w:t>
      </w:r>
      <w:r w:rsidRPr="00206859">
        <w:rPr>
          <w:rFonts w:asciiTheme="minorHAnsi" w:hAnsiTheme="minorHAnsi" w:cstheme="minorHAnsi"/>
        </w:rPr>
        <w:t>200</w:t>
      </w:r>
    </w:p>
    <w:p w14:paraId="303902F9" w14:textId="2D3EDCD0" w:rsidR="00B72144" w:rsidRPr="00206859" w:rsidRDefault="00B72144" w:rsidP="00B72144">
      <w:pPr>
        <w:pStyle w:val="Prrafodelista"/>
        <w:numPr>
          <w:ilvl w:val="0"/>
          <w:numId w:val="4"/>
        </w:numPr>
        <w:rPr>
          <w:rFonts w:asciiTheme="minorHAnsi" w:hAnsiTheme="minorHAnsi" w:cstheme="minorHAnsi"/>
        </w:rPr>
      </w:pPr>
      <w:r w:rsidRPr="00206859">
        <w:rPr>
          <w:rFonts w:asciiTheme="minorHAnsi" w:hAnsiTheme="minorHAnsi" w:cstheme="minorHAnsi"/>
        </w:rPr>
        <w:t>Multímetro</w:t>
      </w:r>
    </w:p>
    <w:p w14:paraId="745A07EE" w14:textId="6A9FF965" w:rsidR="00B72144" w:rsidRPr="00206859" w:rsidRDefault="00B72144" w:rsidP="00B72144">
      <w:pPr>
        <w:pStyle w:val="Prrafodelista"/>
        <w:numPr>
          <w:ilvl w:val="1"/>
          <w:numId w:val="4"/>
        </w:numPr>
        <w:rPr>
          <w:rFonts w:asciiTheme="minorHAnsi" w:hAnsiTheme="minorHAnsi" w:cstheme="minorHAnsi"/>
        </w:rPr>
      </w:pPr>
      <w:proofErr w:type="spellStart"/>
      <w:r w:rsidRPr="00206859">
        <w:rPr>
          <w:rFonts w:asciiTheme="minorHAnsi" w:hAnsiTheme="minorHAnsi" w:cstheme="minorHAnsi"/>
        </w:rPr>
        <w:t>Keithley</w:t>
      </w:r>
      <w:proofErr w:type="spellEnd"/>
      <w:r w:rsidRPr="00206859">
        <w:rPr>
          <w:rFonts w:asciiTheme="minorHAnsi" w:hAnsiTheme="minorHAnsi" w:cstheme="minorHAnsi"/>
        </w:rPr>
        <w:t xml:space="preserve"> DMM7510</w:t>
      </w:r>
    </w:p>
    <w:p w14:paraId="162F77E7" w14:textId="2DD15AEA" w:rsidR="00B72144" w:rsidRPr="00206859" w:rsidRDefault="00B72144" w:rsidP="00B72144">
      <w:pPr>
        <w:pStyle w:val="Prrafodelista"/>
        <w:numPr>
          <w:ilvl w:val="1"/>
          <w:numId w:val="4"/>
        </w:numPr>
        <w:rPr>
          <w:rFonts w:asciiTheme="minorHAnsi" w:hAnsiTheme="minorHAnsi" w:cstheme="minorHAnsi"/>
        </w:rPr>
      </w:pPr>
      <w:proofErr w:type="spellStart"/>
      <w:r w:rsidRPr="00206859">
        <w:rPr>
          <w:rFonts w:asciiTheme="minorHAnsi" w:hAnsiTheme="minorHAnsi" w:cstheme="minorHAnsi"/>
        </w:rPr>
        <w:t>Keithley</w:t>
      </w:r>
      <w:proofErr w:type="spellEnd"/>
      <w:r w:rsidRPr="00206859">
        <w:rPr>
          <w:rFonts w:asciiTheme="minorHAnsi" w:hAnsiTheme="minorHAnsi" w:cstheme="minorHAnsi"/>
        </w:rPr>
        <w:t xml:space="preserve"> 2182A</w:t>
      </w:r>
    </w:p>
    <w:p w14:paraId="5C745CFF" w14:textId="749992DD" w:rsidR="00B72144" w:rsidRPr="00206859" w:rsidRDefault="00B72144" w:rsidP="00B72144">
      <w:pPr>
        <w:pStyle w:val="Prrafodelista"/>
        <w:numPr>
          <w:ilvl w:val="0"/>
          <w:numId w:val="4"/>
        </w:numPr>
        <w:rPr>
          <w:rFonts w:asciiTheme="minorHAnsi" w:hAnsiTheme="minorHAnsi" w:cstheme="minorHAnsi"/>
        </w:rPr>
      </w:pPr>
      <w:r w:rsidRPr="00206859">
        <w:rPr>
          <w:rFonts w:asciiTheme="minorHAnsi" w:hAnsiTheme="minorHAnsi" w:cstheme="minorHAnsi"/>
        </w:rPr>
        <w:t>SMU</w:t>
      </w:r>
    </w:p>
    <w:p w14:paraId="42A429D6" w14:textId="11623AB7" w:rsidR="00B72144" w:rsidRPr="00206859" w:rsidRDefault="00B72144" w:rsidP="00B72144">
      <w:pPr>
        <w:pStyle w:val="Prrafodelista"/>
        <w:numPr>
          <w:ilvl w:val="1"/>
          <w:numId w:val="4"/>
        </w:numPr>
        <w:rPr>
          <w:rFonts w:asciiTheme="minorHAnsi" w:hAnsiTheme="minorHAnsi" w:cstheme="minorHAnsi"/>
        </w:rPr>
      </w:pPr>
      <w:proofErr w:type="spellStart"/>
      <w:r w:rsidRPr="00206859">
        <w:rPr>
          <w:rFonts w:asciiTheme="minorHAnsi" w:hAnsiTheme="minorHAnsi" w:cstheme="minorHAnsi"/>
        </w:rPr>
        <w:t>Keithley</w:t>
      </w:r>
      <w:proofErr w:type="spellEnd"/>
      <w:r w:rsidRPr="00206859">
        <w:rPr>
          <w:rFonts w:asciiTheme="minorHAnsi" w:hAnsiTheme="minorHAnsi" w:cstheme="minorHAnsi"/>
        </w:rPr>
        <w:t xml:space="preserve"> 2450</w:t>
      </w:r>
    </w:p>
    <w:p w14:paraId="6DCB41EC" w14:textId="2E3ECB78" w:rsidR="00B72144" w:rsidRPr="00206859" w:rsidRDefault="00B72144" w:rsidP="00B72144">
      <w:pPr>
        <w:pStyle w:val="Prrafodelista"/>
        <w:numPr>
          <w:ilvl w:val="1"/>
          <w:numId w:val="4"/>
        </w:numPr>
        <w:rPr>
          <w:rFonts w:asciiTheme="minorHAnsi" w:hAnsiTheme="minorHAnsi" w:cstheme="minorHAnsi"/>
        </w:rPr>
      </w:pPr>
      <w:proofErr w:type="spellStart"/>
      <w:r w:rsidRPr="00206859">
        <w:rPr>
          <w:rFonts w:asciiTheme="minorHAnsi" w:hAnsiTheme="minorHAnsi" w:cstheme="minorHAnsi"/>
        </w:rPr>
        <w:t>Keithley</w:t>
      </w:r>
      <w:proofErr w:type="spellEnd"/>
      <w:r w:rsidRPr="00206859">
        <w:rPr>
          <w:rFonts w:asciiTheme="minorHAnsi" w:hAnsiTheme="minorHAnsi" w:cstheme="minorHAnsi"/>
        </w:rPr>
        <w:t xml:space="preserve"> 2450 E</w:t>
      </w:r>
      <w:r w:rsidR="00D773B7" w:rsidRPr="00206859">
        <w:rPr>
          <w:rFonts w:asciiTheme="minorHAnsi" w:hAnsiTheme="minorHAnsi" w:cstheme="minorHAnsi"/>
        </w:rPr>
        <w:t>C</w:t>
      </w:r>
    </w:p>
    <w:p w14:paraId="4DD694EB" w14:textId="6DE4F1C8" w:rsidR="00B72144" w:rsidRPr="00206859" w:rsidRDefault="00B72144" w:rsidP="00B72144">
      <w:pPr>
        <w:pStyle w:val="Prrafodelista"/>
        <w:numPr>
          <w:ilvl w:val="1"/>
          <w:numId w:val="4"/>
        </w:numPr>
        <w:rPr>
          <w:rFonts w:asciiTheme="minorHAnsi" w:hAnsiTheme="minorHAnsi" w:cstheme="minorHAnsi"/>
        </w:rPr>
      </w:pPr>
      <w:proofErr w:type="spellStart"/>
      <w:r w:rsidRPr="00206859">
        <w:rPr>
          <w:rFonts w:asciiTheme="minorHAnsi" w:hAnsiTheme="minorHAnsi" w:cstheme="minorHAnsi"/>
        </w:rPr>
        <w:t>Keithley</w:t>
      </w:r>
      <w:proofErr w:type="spellEnd"/>
      <w:r w:rsidRPr="00206859">
        <w:rPr>
          <w:rFonts w:asciiTheme="minorHAnsi" w:hAnsiTheme="minorHAnsi" w:cstheme="minorHAnsi"/>
        </w:rPr>
        <w:t xml:space="preserve"> 2636A</w:t>
      </w:r>
    </w:p>
    <w:p w14:paraId="44010696" w14:textId="5A09C20F" w:rsidR="00B72144" w:rsidRPr="00206859" w:rsidRDefault="00B72144" w:rsidP="0059377A">
      <w:pPr>
        <w:pStyle w:val="Prrafodelista"/>
        <w:numPr>
          <w:ilvl w:val="0"/>
          <w:numId w:val="4"/>
        </w:numPr>
        <w:rPr>
          <w:rFonts w:asciiTheme="minorHAnsi" w:hAnsiTheme="minorHAnsi" w:cstheme="minorHAnsi"/>
        </w:rPr>
      </w:pPr>
      <w:r w:rsidRPr="00206859">
        <w:rPr>
          <w:rFonts w:asciiTheme="minorHAnsi" w:hAnsiTheme="minorHAnsi" w:cstheme="minorHAnsi"/>
        </w:rPr>
        <w:t>Fuentes de alimentación</w:t>
      </w:r>
    </w:p>
    <w:p w14:paraId="4366AE1D" w14:textId="1A0B554C" w:rsidR="00B72144" w:rsidRPr="00206859" w:rsidRDefault="00B72144" w:rsidP="00B72144">
      <w:pPr>
        <w:pStyle w:val="Prrafodelista"/>
        <w:numPr>
          <w:ilvl w:val="1"/>
          <w:numId w:val="4"/>
        </w:numPr>
        <w:rPr>
          <w:rFonts w:asciiTheme="minorHAnsi" w:hAnsiTheme="minorHAnsi" w:cstheme="minorHAnsi"/>
        </w:rPr>
      </w:pPr>
      <w:proofErr w:type="spellStart"/>
      <w:r w:rsidRPr="00206859">
        <w:rPr>
          <w:rFonts w:asciiTheme="minorHAnsi" w:hAnsiTheme="minorHAnsi" w:cstheme="minorHAnsi"/>
        </w:rPr>
        <w:t>Keysight</w:t>
      </w:r>
      <w:proofErr w:type="spellEnd"/>
      <w:r w:rsidRPr="00206859">
        <w:rPr>
          <w:rFonts w:asciiTheme="minorHAnsi" w:hAnsiTheme="minorHAnsi" w:cstheme="minorHAnsi"/>
        </w:rPr>
        <w:t xml:space="preserve"> E3631</w:t>
      </w:r>
    </w:p>
    <w:p w14:paraId="3FD3F636" w14:textId="6FC06ECE" w:rsidR="00B72144" w:rsidRPr="00206859" w:rsidRDefault="00B72144" w:rsidP="00B72144">
      <w:pPr>
        <w:pStyle w:val="Prrafodelista"/>
        <w:numPr>
          <w:ilvl w:val="1"/>
          <w:numId w:val="4"/>
        </w:numPr>
        <w:rPr>
          <w:rFonts w:asciiTheme="minorHAnsi" w:hAnsiTheme="minorHAnsi" w:cstheme="minorHAnsi"/>
        </w:rPr>
      </w:pPr>
      <w:proofErr w:type="spellStart"/>
      <w:r w:rsidRPr="00206859">
        <w:rPr>
          <w:rFonts w:asciiTheme="minorHAnsi" w:hAnsiTheme="minorHAnsi" w:cstheme="minorHAnsi"/>
        </w:rPr>
        <w:t>Keithley</w:t>
      </w:r>
      <w:proofErr w:type="spellEnd"/>
      <w:r w:rsidRPr="00206859">
        <w:rPr>
          <w:rFonts w:asciiTheme="minorHAnsi" w:hAnsiTheme="minorHAnsi" w:cstheme="minorHAnsi"/>
        </w:rPr>
        <w:t xml:space="preserve"> 2281S-20-6</w:t>
      </w:r>
    </w:p>
    <w:p w14:paraId="59AA88E6" w14:textId="536D3001" w:rsidR="00B72144" w:rsidRPr="00206859" w:rsidRDefault="00B72144" w:rsidP="0059377A">
      <w:pPr>
        <w:pStyle w:val="Prrafodelista"/>
        <w:numPr>
          <w:ilvl w:val="0"/>
          <w:numId w:val="4"/>
        </w:numPr>
        <w:rPr>
          <w:rFonts w:asciiTheme="minorHAnsi" w:hAnsiTheme="minorHAnsi" w:cstheme="minorHAnsi"/>
        </w:rPr>
      </w:pPr>
      <w:r w:rsidRPr="00206859">
        <w:rPr>
          <w:rFonts w:asciiTheme="minorHAnsi" w:hAnsiTheme="minorHAnsi" w:cstheme="minorHAnsi"/>
        </w:rPr>
        <w:t>Fuentes de corrientes</w:t>
      </w:r>
    </w:p>
    <w:p w14:paraId="1ED767D0" w14:textId="0C70FC9D" w:rsidR="00B72144" w:rsidRPr="00206859" w:rsidRDefault="00B72144" w:rsidP="00B72144">
      <w:pPr>
        <w:pStyle w:val="Prrafodelista"/>
        <w:numPr>
          <w:ilvl w:val="1"/>
          <w:numId w:val="4"/>
        </w:numPr>
        <w:rPr>
          <w:rFonts w:asciiTheme="minorHAnsi" w:hAnsiTheme="minorHAnsi" w:cstheme="minorHAnsi"/>
        </w:rPr>
      </w:pPr>
      <w:proofErr w:type="spellStart"/>
      <w:r w:rsidRPr="00206859">
        <w:rPr>
          <w:rFonts w:asciiTheme="minorHAnsi" w:hAnsiTheme="minorHAnsi" w:cstheme="minorHAnsi"/>
        </w:rPr>
        <w:t>Keithley</w:t>
      </w:r>
      <w:proofErr w:type="spellEnd"/>
      <w:r w:rsidRPr="00206859">
        <w:rPr>
          <w:rFonts w:asciiTheme="minorHAnsi" w:hAnsiTheme="minorHAnsi" w:cstheme="minorHAnsi"/>
        </w:rPr>
        <w:t xml:space="preserve"> 6221</w:t>
      </w:r>
    </w:p>
    <w:p w14:paraId="6597CA68" w14:textId="2EDEA180" w:rsidR="00B72144" w:rsidRPr="00206859" w:rsidRDefault="00B72144" w:rsidP="00B72144">
      <w:pPr>
        <w:pStyle w:val="Prrafodelista"/>
        <w:numPr>
          <w:ilvl w:val="0"/>
          <w:numId w:val="4"/>
        </w:numPr>
        <w:rPr>
          <w:rFonts w:asciiTheme="minorHAnsi" w:hAnsiTheme="minorHAnsi" w:cstheme="minorHAnsi"/>
        </w:rPr>
      </w:pPr>
      <w:r w:rsidRPr="00206859">
        <w:rPr>
          <w:rFonts w:asciiTheme="minorHAnsi" w:hAnsiTheme="minorHAnsi" w:cstheme="minorHAnsi"/>
        </w:rPr>
        <w:t>Electrómetro</w:t>
      </w:r>
    </w:p>
    <w:p w14:paraId="2DE674DB" w14:textId="3A10958F" w:rsidR="00B72144" w:rsidRPr="00206859" w:rsidRDefault="00B72144" w:rsidP="00B72144">
      <w:pPr>
        <w:pStyle w:val="Prrafodelista"/>
        <w:numPr>
          <w:ilvl w:val="1"/>
          <w:numId w:val="4"/>
        </w:numPr>
        <w:rPr>
          <w:rFonts w:asciiTheme="minorHAnsi" w:hAnsiTheme="minorHAnsi" w:cstheme="minorHAnsi"/>
        </w:rPr>
      </w:pPr>
      <w:proofErr w:type="spellStart"/>
      <w:r w:rsidRPr="00206859">
        <w:rPr>
          <w:rFonts w:asciiTheme="minorHAnsi" w:hAnsiTheme="minorHAnsi" w:cstheme="minorHAnsi"/>
        </w:rPr>
        <w:t>Keithley</w:t>
      </w:r>
      <w:proofErr w:type="spellEnd"/>
      <w:r w:rsidRPr="00206859">
        <w:rPr>
          <w:rFonts w:asciiTheme="minorHAnsi" w:hAnsiTheme="minorHAnsi" w:cstheme="minorHAnsi"/>
        </w:rPr>
        <w:t xml:space="preserve"> 6517B</w:t>
      </w:r>
    </w:p>
    <w:p w14:paraId="2946560F" w14:textId="77777777" w:rsidR="00D773B7" w:rsidRPr="00206859" w:rsidRDefault="00D773B7" w:rsidP="00D773B7">
      <w:pPr>
        <w:rPr>
          <w:rFonts w:asciiTheme="minorHAnsi" w:hAnsiTheme="minorHAnsi" w:cstheme="minorHAnsi"/>
        </w:rPr>
      </w:pPr>
    </w:p>
    <w:p w14:paraId="373B4841" w14:textId="4467B57E" w:rsidR="0059377A" w:rsidRPr="00206859" w:rsidRDefault="0059377A" w:rsidP="0059377A">
      <w:pPr>
        <w:pStyle w:val="Prrafodelista"/>
        <w:numPr>
          <w:ilvl w:val="0"/>
          <w:numId w:val="4"/>
        </w:numPr>
        <w:rPr>
          <w:rFonts w:asciiTheme="minorHAnsi" w:hAnsiTheme="minorHAnsi" w:cstheme="minorHAnsi"/>
        </w:rPr>
      </w:pPr>
      <w:r w:rsidRPr="00206859">
        <w:rPr>
          <w:rFonts w:asciiTheme="minorHAnsi" w:hAnsiTheme="minorHAnsi" w:cstheme="minorHAnsi"/>
        </w:rPr>
        <w:lastRenderedPageBreak/>
        <w:t>Osciloscopios</w:t>
      </w:r>
    </w:p>
    <w:p w14:paraId="2FBF0A75" w14:textId="74531852" w:rsidR="0072228A" w:rsidRPr="00206859" w:rsidRDefault="0072228A" w:rsidP="0059377A">
      <w:pPr>
        <w:pStyle w:val="Prrafodelista"/>
        <w:numPr>
          <w:ilvl w:val="1"/>
          <w:numId w:val="4"/>
        </w:numPr>
        <w:rPr>
          <w:rFonts w:asciiTheme="minorHAnsi" w:hAnsiTheme="minorHAnsi" w:cstheme="minorHAnsi"/>
        </w:rPr>
      </w:pPr>
      <w:proofErr w:type="spellStart"/>
      <w:r w:rsidRPr="00206859">
        <w:rPr>
          <w:rFonts w:asciiTheme="minorHAnsi" w:hAnsiTheme="minorHAnsi" w:cstheme="minorHAnsi"/>
        </w:rPr>
        <w:t>Keysight</w:t>
      </w:r>
      <w:proofErr w:type="spellEnd"/>
      <w:r w:rsidRPr="00206859">
        <w:rPr>
          <w:rFonts w:asciiTheme="minorHAnsi" w:hAnsiTheme="minorHAnsi" w:cstheme="minorHAnsi"/>
        </w:rPr>
        <w:t xml:space="preserve"> MSO8104</w:t>
      </w:r>
      <w:r w:rsidR="0059377A" w:rsidRPr="00206859">
        <w:rPr>
          <w:rFonts w:asciiTheme="minorHAnsi" w:hAnsiTheme="minorHAnsi" w:cstheme="minorHAnsi"/>
        </w:rPr>
        <w:t>A</w:t>
      </w:r>
    </w:p>
    <w:p w14:paraId="47DA2FA6" w14:textId="4AE356F2" w:rsidR="0059377A" w:rsidRPr="00206859" w:rsidRDefault="0059377A" w:rsidP="0059377A">
      <w:pPr>
        <w:pStyle w:val="Prrafodelista"/>
        <w:numPr>
          <w:ilvl w:val="1"/>
          <w:numId w:val="4"/>
        </w:numPr>
        <w:rPr>
          <w:rFonts w:asciiTheme="minorHAnsi" w:hAnsiTheme="minorHAnsi" w:cstheme="minorHAnsi"/>
        </w:rPr>
      </w:pPr>
      <w:proofErr w:type="spellStart"/>
      <w:r w:rsidRPr="00206859">
        <w:rPr>
          <w:rFonts w:asciiTheme="minorHAnsi" w:hAnsiTheme="minorHAnsi" w:cstheme="minorHAnsi"/>
        </w:rPr>
        <w:t>Keysight</w:t>
      </w:r>
      <w:proofErr w:type="spellEnd"/>
      <w:r w:rsidRPr="00206859">
        <w:rPr>
          <w:rFonts w:asciiTheme="minorHAnsi" w:hAnsiTheme="minorHAnsi" w:cstheme="minorHAnsi"/>
        </w:rPr>
        <w:t xml:space="preserve"> MSO9104A</w:t>
      </w:r>
    </w:p>
    <w:p w14:paraId="1A883CEB" w14:textId="017E3B40" w:rsidR="0059377A" w:rsidRPr="00206859" w:rsidRDefault="0059377A" w:rsidP="0059377A">
      <w:pPr>
        <w:pStyle w:val="Prrafodelista"/>
        <w:numPr>
          <w:ilvl w:val="0"/>
          <w:numId w:val="4"/>
        </w:numPr>
        <w:rPr>
          <w:rFonts w:asciiTheme="minorHAnsi" w:hAnsiTheme="minorHAnsi" w:cstheme="minorHAnsi"/>
        </w:rPr>
      </w:pPr>
      <w:r w:rsidRPr="00206859">
        <w:rPr>
          <w:rFonts w:asciiTheme="minorHAnsi" w:hAnsiTheme="minorHAnsi" w:cstheme="minorHAnsi"/>
        </w:rPr>
        <w:t>Generador de señales</w:t>
      </w:r>
    </w:p>
    <w:p w14:paraId="62B3B65A" w14:textId="703E21A6" w:rsidR="0059377A" w:rsidRPr="00206859" w:rsidRDefault="0059377A" w:rsidP="0059377A">
      <w:pPr>
        <w:pStyle w:val="Prrafodelista"/>
        <w:numPr>
          <w:ilvl w:val="1"/>
          <w:numId w:val="4"/>
        </w:numPr>
        <w:rPr>
          <w:rFonts w:asciiTheme="minorHAnsi" w:hAnsiTheme="minorHAnsi" w:cstheme="minorHAnsi"/>
        </w:rPr>
      </w:pPr>
      <w:proofErr w:type="spellStart"/>
      <w:r w:rsidRPr="00206859">
        <w:rPr>
          <w:rFonts w:asciiTheme="minorHAnsi" w:hAnsiTheme="minorHAnsi" w:cstheme="minorHAnsi"/>
        </w:rPr>
        <w:t>Keysight</w:t>
      </w:r>
      <w:proofErr w:type="spellEnd"/>
      <w:r w:rsidRPr="00206859">
        <w:rPr>
          <w:rFonts w:asciiTheme="minorHAnsi" w:hAnsiTheme="minorHAnsi" w:cstheme="minorHAnsi"/>
        </w:rPr>
        <w:t xml:space="preserve"> E8257D</w:t>
      </w:r>
    </w:p>
    <w:p w14:paraId="1A9DC36F" w14:textId="34B92B09" w:rsidR="0059377A" w:rsidRPr="00206859" w:rsidRDefault="0059377A" w:rsidP="0059377A">
      <w:pPr>
        <w:pStyle w:val="Prrafodelista"/>
        <w:numPr>
          <w:ilvl w:val="1"/>
          <w:numId w:val="4"/>
        </w:numPr>
        <w:rPr>
          <w:rFonts w:asciiTheme="minorHAnsi" w:hAnsiTheme="minorHAnsi" w:cstheme="minorHAnsi"/>
        </w:rPr>
      </w:pPr>
      <w:proofErr w:type="spellStart"/>
      <w:r w:rsidRPr="00206859">
        <w:rPr>
          <w:rFonts w:asciiTheme="minorHAnsi" w:hAnsiTheme="minorHAnsi" w:cstheme="minorHAnsi"/>
        </w:rPr>
        <w:t>Rohde</w:t>
      </w:r>
      <w:proofErr w:type="spellEnd"/>
      <w:r w:rsidRPr="00206859">
        <w:rPr>
          <w:rFonts w:asciiTheme="minorHAnsi" w:hAnsiTheme="minorHAnsi" w:cstheme="minorHAnsi"/>
        </w:rPr>
        <w:t xml:space="preserve"> &amp; </w:t>
      </w:r>
      <w:proofErr w:type="spellStart"/>
      <w:r w:rsidRPr="00206859">
        <w:rPr>
          <w:rFonts w:asciiTheme="minorHAnsi" w:hAnsiTheme="minorHAnsi" w:cstheme="minorHAnsi"/>
        </w:rPr>
        <w:t>Schwarz</w:t>
      </w:r>
      <w:proofErr w:type="spellEnd"/>
      <w:r w:rsidRPr="00206859">
        <w:rPr>
          <w:rFonts w:asciiTheme="minorHAnsi" w:hAnsiTheme="minorHAnsi" w:cstheme="minorHAnsi"/>
        </w:rPr>
        <w:t xml:space="preserve"> AM300</w:t>
      </w:r>
    </w:p>
    <w:p w14:paraId="39D92EC0" w14:textId="254B3495" w:rsidR="0059377A" w:rsidRPr="00206859" w:rsidRDefault="0059377A" w:rsidP="0059377A">
      <w:pPr>
        <w:pStyle w:val="Prrafodelista"/>
        <w:numPr>
          <w:ilvl w:val="1"/>
          <w:numId w:val="4"/>
        </w:numPr>
        <w:rPr>
          <w:rFonts w:asciiTheme="minorHAnsi" w:hAnsiTheme="minorHAnsi" w:cstheme="minorHAnsi"/>
        </w:rPr>
      </w:pPr>
      <w:proofErr w:type="spellStart"/>
      <w:r w:rsidRPr="00206859">
        <w:rPr>
          <w:rFonts w:asciiTheme="minorHAnsi" w:hAnsiTheme="minorHAnsi" w:cstheme="minorHAnsi"/>
        </w:rPr>
        <w:t>Rohde</w:t>
      </w:r>
      <w:proofErr w:type="spellEnd"/>
      <w:r w:rsidRPr="00206859">
        <w:rPr>
          <w:rFonts w:asciiTheme="minorHAnsi" w:hAnsiTheme="minorHAnsi" w:cstheme="minorHAnsi"/>
        </w:rPr>
        <w:t xml:space="preserve"> &amp; </w:t>
      </w:r>
      <w:proofErr w:type="spellStart"/>
      <w:r w:rsidRPr="00206859">
        <w:rPr>
          <w:rFonts w:asciiTheme="minorHAnsi" w:hAnsiTheme="minorHAnsi" w:cstheme="minorHAnsi"/>
        </w:rPr>
        <w:t>Schwarz</w:t>
      </w:r>
      <w:proofErr w:type="spellEnd"/>
      <w:r w:rsidRPr="00206859">
        <w:rPr>
          <w:rFonts w:asciiTheme="minorHAnsi" w:hAnsiTheme="minorHAnsi" w:cstheme="minorHAnsi"/>
        </w:rPr>
        <w:t xml:space="preserve"> SFU</w:t>
      </w:r>
    </w:p>
    <w:p w14:paraId="3EB4D196" w14:textId="7E84D567" w:rsidR="0059377A" w:rsidRPr="00206859" w:rsidRDefault="0059377A" w:rsidP="0059377A">
      <w:pPr>
        <w:pStyle w:val="Prrafodelista"/>
        <w:numPr>
          <w:ilvl w:val="1"/>
          <w:numId w:val="4"/>
        </w:numPr>
        <w:rPr>
          <w:rFonts w:asciiTheme="minorHAnsi" w:hAnsiTheme="minorHAnsi" w:cstheme="minorHAnsi"/>
        </w:rPr>
      </w:pPr>
      <w:r w:rsidRPr="00206859">
        <w:rPr>
          <w:rFonts w:asciiTheme="minorHAnsi" w:hAnsiTheme="minorHAnsi" w:cstheme="minorHAnsi"/>
        </w:rPr>
        <w:t xml:space="preserve">Audio </w:t>
      </w:r>
      <w:proofErr w:type="spellStart"/>
      <w:r w:rsidRPr="00206859">
        <w:rPr>
          <w:rFonts w:asciiTheme="minorHAnsi" w:hAnsiTheme="minorHAnsi" w:cstheme="minorHAnsi"/>
        </w:rPr>
        <w:t>Precission</w:t>
      </w:r>
      <w:proofErr w:type="spellEnd"/>
      <w:r w:rsidRPr="00206859">
        <w:rPr>
          <w:rFonts w:asciiTheme="minorHAnsi" w:hAnsiTheme="minorHAnsi" w:cstheme="minorHAnsi"/>
        </w:rPr>
        <w:t xml:space="preserve"> </w:t>
      </w:r>
      <w:proofErr w:type="spellStart"/>
      <w:r w:rsidRPr="00206859">
        <w:rPr>
          <w:rFonts w:asciiTheme="minorHAnsi" w:hAnsiTheme="minorHAnsi" w:cstheme="minorHAnsi"/>
        </w:rPr>
        <w:t>System</w:t>
      </w:r>
      <w:proofErr w:type="spellEnd"/>
      <w:r w:rsidRPr="00206859">
        <w:rPr>
          <w:rFonts w:asciiTheme="minorHAnsi" w:hAnsiTheme="minorHAnsi" w:cstheme="minorHAnsi"/>
        </w:rPr>
        <w:t xml:space="preserve"> </w:t>
      </w:r>
      <w:proofErr w:type="spellStart"/>
      <w:r w:rsidRPr="00206859">
        <w:rPr>
          <w:rFonts w:asciiTheme="minorHAnsi" w:hAnsiTheme="minorHAnsi" w:cstheme="minorHAnsi"/>
        </w:rPr>
        <w:t>Two</w:t>
      </w:r>
      <w:proofErr w:type="spellEnd"/>
      <w:r w:rsidRPr="00206859">
        <w:rPr>
          <w:rFonts w:asciiTheme="minorHAnsi" w:hAnsiTheme="minorHAnsi" w:cstheme="minorHAnsi"/>
        </w:rPr>
        <w:t xml:space="preserve"> 2222</w:t>
      </w:r>
    </w:p>
    <w:p w14:paraId="11EBF7F6" w14:textId="0C7B6345" w:rsidR="0059377A" w:rsidRPr="00206859" w:rsidRDefault="0059377A" w:rsidP="0059377A">
      <w:pPr>
        <w:pStyle w:val="Prrafodelista"/>
        <w:numPr>
          <w:ilvl w:val="0"/>
          <w:numId w:val="4"/>
        </w:numPr>
        <w:rPr>
          <w:rFonts w:asciiTheme="minorHAnsi" w:hAnsiTheme="minorHAnsi" w:cstheme="minorHAnsi"/>
        </w:rPr>
      </w:pPr>
      <w:r w:rsidRPr="00206859">
        <w:rPr>
          <w:rFonts w:asciiTheme="minorHAnsi" w:hAnsiTheme="minorHAnsi" w:cstheme="minorHAnsi"/>
        </w:rPr>
        <w:t>Analizador Lógico</w:t>
      </w:r>
    </w:p>
    <w:p w14:paraId="749BF8C6" w14:textId="4D10FCAE" w:rsidR="0059377A" w:rsidRPr="00206859" w:rsidRDefault="0059377A" w:rsidP="0059377A">
      <w:pPr>
        <w:pStyle w:val="Prrafodelista"/>
        <w:numPr>
          <w:ilvl w:val="1"/>
          <w:numId w:val="4"/>
        </w:numPr>
        <w:rPr>
          <w:rFonts w:asciiTheme="minorHAnsi" w:hAnsiTheme="minorHAnsi" w:cstheme="minorHAnsi"/>
        </w:rPr>
      </w:pPr>
      <w:proofErr w:type="spellStart"/>
      <w:r w:rsidRPr="00206859">
        <w:rPr>
          <w:rFonts w:asciiTheme="minorHAnsi" w:hAnsiTheme="minorHAnsi" w:cstheme="minorHAnsi"/>
        </w:rPr>
        <w:t>Keysight</w:t>
      </w:r>
      <w:proofErr w:type="spellEnd"/>
      <w:r w:rsidRPr="00206859">
        <w:rPr>
          <w:rFonts w:asciiTheme="minorHAnsi" w:hAnsiTheme="minorHAnsi" w:cstheme="minorHAnsi"/>
        </w:rPr>
        <w:t xml:space="preserve"> 16902B, opciones 16760A y 16720A</w:t>
      </w:r>
    </w:p>
    <w:p w14:paraId="1E8A065B" w14:textId="2D6189B0" w:rsidR="0059377A" w:rsidRPr="00206859" w:rsidRDefault="0059377A" w:rsidP="0059377A">
      <w:pPr>
        <w:pStyle w:val="Prrafodelista"/>
        <w:numPr>
          <w:ilvl w:val="0"/>
          <w:numId w:val="4"/>
        </w:numPr>
        <w:rPr>
          <w:rFonts w:asciiTheme="minorHAnsi" w:hAnsiTheme="minorHAnsi" w:cstheme="minorHAnsi"/>
        </w:rPr>
      </w:pPr>
      <w:r w:rsidRPr="00206859">
        <w:rPr>
          <w:rFonts w:asciiTheme="minorHAnsi" w:hAnsiTheme="minorHAnsi" w:cstheme="minorHAnsi"/>
        </w:rPr>
        <w:t>Analizador de Espectros</w:t>
      </w:r>
    </w:p>
    <w:p w14:paraId="1FBA8856" w14:textId="3690FC96" w:rsidR="0059377A" w:rsidRPr="00206859" w:rsidRDefault="0059377A" w:rsidP="0059377A">
      <w:pPr>
        <w:pStyle w:val="Prrafodelista"/>
        <w:numPr>
          <w:ilvl w:val="1"/>
          <w:numId w:val="4"/>
        </w:numPr>
        <w:rPr>
          <w:rFonts w:asciiTheme="minorHAnsi" w:hAnsiTheme="minorHAnsi" w:cstheme="minorHAnsi"/>
        </w:rPr>
      </w:pPr>
      <w:proofErr w:type="spellStart"/>
      <w:r w:rsidRPr="00206859">
        <w:rPr>
          <w:rFonts w:asciiTheme="minorHAnsi" w:hAnsiTheme="minorHAnsi" w:cstheme="minorHAnsi"/>
        </w:rPr>
        <w:t>Rohde</w:t>
      </w:r>
      <w:proofErr w:type="spellEnd"/>
      <w:r w:rsidRPr="00206859">
        <w:rPr>
          <w:rFonts w:asciiTheme="minorHAnsi" w:hAnsiTheme="minorHAnsi" w:cstheme="minorHAnsi"/>
        </w:rPr>
        <w:t xml:space="preserve"> &amp; </w:t>
      </w:r>
      <w:proofErr w:type="spellStart"/>
      <w:r w:rsidRPr="00206859">
        <w:rPr>
          <w:rFonts w:asciiTheme="minorHAnsi" w:hAnsiTheme="minorHAnsi" w:cstheme="minorHAnsi"/>
        </w:rPr>
        <w:t>Schwarz</w:t>
      </w:r>
      <w:proofErr w:type="spellEnd"/>
      <w:r w:rsidRPr="00206859">
        <w:rPr>
          <w:rFonts w:asciiTheme="minorHAnsi" w:hAnsiTheme="minorHAnsi" w:cstheme="minorHAnsi"/>
        </w:rPr>
        <w:t xml:space="preserve"> FSU</w:t>
      </w:r>
    </w:p>
    <w:p w14:paraId="0B60AEF4" w14:textId="3458F355" w:rsidR="0059377A" w:rsidRPr="00206859" w:rsidRDefault="0059377A" w:rsidP="0059377A">
      <w:pPr>
        <w:pStyle w:val="Prrafodelista"/>
        <w:numPr>
          <w:ilvl w:val="0"/>
          <w:numId w:val="4"/>
        </w:numPr>
        <w:rPr>
          <w:rFonts w:asciiTheme="minorHAnsi" w:hAnsiTheme="minorHAnsi" w:cstheme="minorHAnsi"/>
        </w:rPr>
      </w:pPr>
      <w:r w:rsidRPr="00206859">
        <w:rPr>
          <w:rFonts w:asciiTheme="minorHAnsi" w:hAnsiTheme="minorHAnsi" w:cstheme="minorHAnsi"/>
        </w:rPr>
        <w:t>Analizador Vectorial de redes</w:t>
      </w:r>
    </w:p>
    <w:p w14:paraId="7336E2F3" w14:textId="4BF585A0" w:rsidR="0059377A" w:rsidRPr="00206859" w:rsidRDefault="0059377A" w:rsidP="0059377A">
      <w:pPr>
        <w:pStyle w:val="Prrafodelista"/>
        <w:numPr>
          <w:ilvl w:val="1"/>
          <w:numId w:val="4"/>
        </w:numPr>
        <w:rPr>
          <w:rFonts w:asciiTheme="minorHAnsi" w:hAnsiTheme="minorHAnsi" w:cstheme="minorHAnsi"/>
        </w:rPr>
      </w:pPr>
      <w:proofErr w:type="spellStart"/>
      <w:r w:rsidRPr="00206859">
        <w:rPr>
          <w:rFonts w:asciiTheme="minorHAnsi" w:hAnsiTheme="minorHAnsi" w:cstheme="minorHAnsi"/>
        </w:rPr>
        <w:t>Rohde</w:t>
      </w:r>
      <w:proofErr w:type="spellEnd"/>
      <w:r w:rsidRPr="00206859">
        <w:rPr>
          <w:rFonts w:asciiTheme="minorHAnsi" w:hAnsiTheme="minorHAnsi" w:cstheme="minorHAnsi"/>
        </w:rPr>
        <w:t xml:space="preserve"> &amp; </w:t>
      </w:r>
      <w:proofErr w:type="spellStart"/>
      <w:r w:rsidRPr="00206859">
        <w:rPr>
          <w:rFonts w:asciiTheme="minorHAnsi" w:hAnsiTheme="minorHAnsi" w:cstheme="minorHAnsi"/>
        </w:rPr>
        <w:t>Schwarz</w:t>
      </w:r>
      <w:proofErr w:type="spellEnd"/>
      <w:r w:rsidRPr="00206859">
        <w:rPr>
          <w:rFonts w:asciiTheme="minorHAnsi" w:hAnsiTheme="minorHAnsi" w:cstheme="minorHAnsi"/>
        </w:rPr>
        <w:t xml:space="preserve"> ZVRL</w:t>
      </w:r>
    </w:p>
    <w:p w14:paraId="537BD566" w14:textId="6F496729" w:rsidR="0059377A" w:rsidRPr="00206859" w:rsidRDefault="0059377A" w:rsidP="0059377A">
      <w:pPr>
        <w:pStyle w:val="Prrafodelista"/>
        <w:numPr>
          <w:ilvl w:val="1"/>
          <w:numId w:val="4"/>
        </w:numPr>
        <w:rPr>
          <w:rFonts w:asciiTheme="minorHAnsi" w:hAnsiTheme="minorHAnsi" w:cstheme="minorHAnsi"/>
        </w:rPr>
      </w:pPr>
      <w:proofErr w:type="spellStart"/>
      <w:r w:rsidRPr="00206859">
        <w:rPr>
          <w:rFonts w:asciiTheme="minorHAnsi" w:hAnsiTheme="minorHAnsi" w:cstheme="minorHAnsi"/>
        </w:rPr>
        <w:t>Keysight</w:t>
      </w:r>
      <w:proofErr w:type="spellEnd"/>
      <w:r w:rsidRPr="00206859">
        <w:rPr>
          <w:rFonts w:asciiTheme="minorHAnsi" w:hAnsiTheme="minorHAnsi" w:cstheme="minorHAnsi"/>
        </w:rPr>
        <w:t xml:space="preserve"> </w:t>
      </w:r>
      <w:r w:rsidR="00B72144" w:rsidRPr="00206859">
        <w:rPr>
          <w:rFonts w:asciiTheme="minorHAnsi" w:hAnsiTheme="minorHAnsi" w:cstheme="minorHAnsi"/>
        </w:rPr>
        <w:t>E5061B</w:t>
      </w:r>
    </w:p>
    <w:p w14:paraId="5B10826C" w14:textId="77777777" w:rsidR="00D773B7" w:rsidRPr="00206859" w:rsidRDefault="00D773B7" w:rsidP="00043BFE">
      <w:pPr>
        <w:pStyle w:val="Ttulo1"/>
        <w:rPr>
          <w:rFonts w:asciiTheme="minorHAnsi" w:hAnsiTheme="minorHAnsi" w:cstheme="minorHAnsi"/>
          <w:sz w:val="22"/>
          <w:szCs w:val="22"/>
        </w:rPr>
        <w:sectPr w:rsidR="00D773B7" w:rsidRPr="00206859" w:rsidSect="00D773B7">
          <w:type w:val="continuous"/>
          <w:pgSz w:w="11906" w:h="16838"/>
          <w:pgMar w:top="1417" w:right="1701" w:bottom="1417" w:left="1701" w:header="708" w:footer="708" w:gutter="0"/>
          <w:cols w:num="2" w:space="708"/>
          <w:docGrid w:linePitch="360"/>
        </w:sectPr>
      </w:pPr>
    </w:p>
    <w:p w14:paraId="313FC075" w14:textId="1D6CCCDA" w:rsidR="00D773B7" w:rsidRPr="00206859" w:rsidRDefault="00D773B7" w:rsidP="00D773B7">
      <w:pPr>
        <w:pStyle w:val="Ttulo1"/>
        <w:numPr>
          <w:ilvl w:val="0"/>
          <w:numId w:val="0"/>
        </w:numPr>
        <w:rPr>
          <w:rFonts w:asciiTheme="minorHAnsi" w:hAnsiTheme="minorHAnsi" w:cstheme="minorHAnsi"/>
          <w:sz w:val="22"/>
          <w:szCs w:val="22"/>
        </w:rPr>
      </w:pPr>
      <w:r w:rsidRPr="00206859">
        <w:rPr>
          <w:rFonts w:asciiTheme="minorHAnsi" w:hAnsiTheme="minorHAnsi" w:cstheme="minorHAnsi"/>
          <w:sz w:val="22"/>
          <w:szCs w:val="22"/>
        </w:rPr>
        <w:lastRenderedPageBreak/>
        <w:br w:type="page"/>
      </w:r>
    </w:p>
    <w:p w14:paraId="576E4A96" w14:textId="1F85BD5C" w:rsidR="00043BFE" w:rsidRPr="00206859" w:rsidRDefault="00043BFE" w:rsidP="00043BFE">
      <w:pPr>
        <w:pStyle w:val="Ttulo1"/>
        <w:rPr>
          <w:rFonts w:asciiTheme="minorHAnsi" w:hAnsiTheme="minorHAnsi" w:cstheme="minorHAnsi"/>
          <w:sz w:val="22"/>
          <w:szCs w:val="22"/>
        </w:rPr>
      </w:pPr>
      <w:r w:rsidRPr="00206859">
        <w:rPr>
          <w:rFonts w:asciiTheme="minorHAnsi" w:hAnsiTheme="minorHAnsi" w:cstheme="minorHAnsi"/>
          <w:sz w:val="22"/>
          <w:szCs w:val="22"/>
        </w:rPr>
        <w:lastRenderedPageBreak/>
        <w:t>Anexo</w:t>
      </w:r>
      <w:r w:rsidR="00815EF8" w:rsidRPr="00206859">
        <w:rPr>
          <w:rFonts w:asciiTheme="minorHAnsi" w:hAnsiTheme="minorHAnsi" w:cstheme="minorHAnsi"/>
          <w:sz w:val="22"/>
          <w:szCs w:val="22"/>
        </w:rPr>
        <w:t xml:space="preserve"> 1</w:t>
      </w:r>
    </w:p>
    <w:p w14:paraId="72C1D5E9" w14:textId="0BD198FE" w:rsidR="00793086" w:rsidRPr="00206859" w:rsidRDefault="00043BFE" w:rsidP="006E48BE">
      <w:pPr>
        <w:pStyle w:val="Ttulo2"/>
        <w:rPr>
          <w:rFonts w:asciiTheme="minorHAnsi" w:hAnsiTheme="minorHAnsi" w:cstheme="minorHAnsi"/>
          <w:sz w:val="22"/>
          <w:szCs w:val="22"/>
        </w:rPr>
      </w:pPr>
      <w:bookmarkStart w:id="0" w:name="_GoBack"/>
      <w:r w:rsidRPr="00206859">
        <w:rPr>
          <w:rFonts w:asciiTheme="minorHAnsi" w:hAnsiTheme="minorHAnsi" w:cstheme="minorHAnsi"/>
          <w:sz w:val="22"/>
          <w:szCs w:val="22"/>
        </w:rPr>
        <w:t xml:space="preserve">Formulario de </w:t>
      </w:r>
      <w:r w:rsidR="0072228A" w:rsidRPr="00206859">
        <w:rPr>
          <w:rFonts w:asciiTheme="minorHAnsi" w:hAnsiTheme="minorHAnsi" w:cstheme="minorHAnsi"/>
          <w:sz w:val="22"/>
          <w:szCs w:val="22"/>
        </w:rPr>
        <w:t>reserva</w:t>
      </w:r>
    </w:p>
    <w:tbl>
      <w:tblPr>
        <w:tblStyle w:val="Tablaconcuadrcula"/>
        <w:tblW w:w="8902" w:type="dxa"/>
        <w:tblInd w:w="-289" w:type="dxa"/>
        <w:tblLook w:val="04A0" w:firstRow="1" w:lastRow="0" w:firstColumn="1" w:lastColumn="0" w:noHBand="0" w:noVBand="1"/>
      </w:tblPr>
      <w:tblGrid>
        <w:gridCol w:w="1702"/>
        <w:gridCol w:w="709"/>
        <w:gridCol w:w="1417"/>
        <w:gridCol w:w="623"/>
        <w:gridCol w:w="1401"/>
        <w:gridCol w:w="811"/>
        <w:gridCol w:w="878"/>
        <w:gridCol w:w="1352"/>
        <w:gridCol w:w="9"/>
      </w:tblGrid>
      <w:tr w:rsidR="00BA2C87" w:rsidRPr="00206859" w14:paraId="09647B19" w14:textId="77777777" w:rsidTr="006E48BE">
        <w:trPr>
          <w:gridAfter w:val="1"/>
          <w:wAfter w:w="9" w:type="dxa"/>
        </w:trPr>
        <w:tc>
          <w:tcPr>
            <w:tcW w:w="1702" w:type="dxa"/>
          </w:tcPr>
          <w:p w14:paraId="4BE3BAA7" w14:textId="2F04EC53" w:rsidR="0072228A" w:rsidRPr="00206859" w:rsidRDefault="0072228A" w:rsidP="00793086">
            <w:pPr>
              <w:spacing w:after="0" w:line="240" w:lineRule="auto"/>
              <w:jc w:val="left"/>
              <w:rPr>
                <w:rFonts w:asciiTheme="minorHAnsi" w:hAnsiTheme="minorHAnsi" w:cstheme="minorHAnsi"/>
                <w:b/>
                <w:bCs/>
              </w:rPr>
            </w:pPr>
            <w:r w:rsidRPr="00206859">
              <w:rPr>
                <w:rFonts w:asciiTheme="minorHAnsi" w:hAnsiTheme="minorHAnsi" w:cstheme="minorHAnsi"/>
                <w:b/>
                <w:bCs/>
              </w:rPr>
              <w:t>Responsable</w:t>
            </w:r>
          </w:p>
        </w:tc>
        <w:tc>
          <w:tcPr>
            <w:tcW w:w="2126" w:type="dxa"/>
            <w:gridSpan w:val="2"/>
          </w:tcPr>
          <w:p w14:paraId="7A7C749A" w14:textId="365ABC01" w:rsidR="0072228A" w:rsidRPr="00206859" w:rsidRDefault="0072228A" w:rsidP="00793086">
            <w:pPr>
              <w:spacing w:after="0" w:line="240" w:lineRule="auto"/>
              <w:jc w:val="left"/>
              <w:rPr>
                <w:rFonts w:asciiTheme="minorHAnsi" w:hAnsiTheme="minorHAnsi" w:cstheme="minorHAnsi"/>
                <w:b/>
                <w:bCs/>
              </w:rPr>
            </w:pPr>
            <w:r w:rsidRPr="00206859">
              <w:rPr>
                <w:rFonts w:asciiTheme="minorHAnsi" w:hAnsiTheme="minorHAnsi" w:cstheme="minorHAnsi"/>
                <w:b/>
                <w:bCs/>
              </w:rPr>
              <w:t>Apellidos</w:t>
            </w:r>
            <w:r w:rsidR="006E48BE" w:rsidRPr="00206859">
              <w:rPr>
                <w:rFonts w:asciiTheme="minorHAnsi" w:hAnsiTheme="minorHAnsi" w:cstheme="minorHAnsi"/>
                <w:b/>
                <w:bCs/>
              </w:rPr>
              <w:t>, Nombre</w:t>
            </w:r>
          </w:p>
        </w:tc>
        <w:tc>
          <w:tcPr>
            <w:tcW w:w="2024" w:type="dxa"/>
            <w:gridSpan w:val="2"/>
          </w:tcPr>
          <w:p w14:paraId="13923348" w14:textId="77777777" w:rsidR="0072228A" w:rsidRPr="00206859" w:rsidRDefault="0072228A" w:rsidP="00793086">
            <w:pPr>
              <w:spacing w:after="0" w:line="240" w:lineRule="auto"/>
              <w:jc w:val="left"/>
              <w:rPr>
                <w:rFonts w:asciiTheme="minorHAnsi" w:hAnsiTheme="minorHAnsi" w:cstheme="minorHAnsi"/>
                <w:b/>
                <w:bCs/>
              </w:rPr>
            </w:pPr>
          </w:p>
        </w:tc>
        <w:tc>
          <w:tcPr>
            <w:tcW w:w="1689" w:type="dxa"/>
            <w:gridSpan w:val="2"/>
          </w:tcPr>
          <w:p w14:paraId="6AC60408" w14:textId="1DFC619D" w:rsidR="0072228A" w:rsidRPr="00206859" w:rsidRDefault="006E48BE" w:rsidP="00793086">
            <w:pPr>
              <w:spacing w:after="0" w:line="240" w:lineRule="auto"/>
              <w:jc w:val="left"/>
              <w:rPr>
                <w:rFonts w:asciiTheme="minorHAnsi" w:hAnsiTheme="minorHAnsi" w:cstheme="minorHAnsi"/>
                <w:b/>
                <w:bCs/>
              </w:rPr>
            </w:pPr>
            <w:r w:rsidRPr="00206859">
              <w:rPr>
                <w:rFonts w:asciiTheme="minorHAnsi" w:hAnsiTheme="minorHAnsi" w:cstheme="minorHAnsi"/>
                <w:b/>
                <w:bCs/>
              </w:rPr>
              <w:t>DNI/NIF</w:t>
            </w:r>
          </w:p>
        </w:tc>
        <w:tc>
          <w:tcPr>
            <w:tcW w:w="1352" w:type="dxa"/>
          </w:tcPr>
          <w:p w14:paraId="49958D8F" w14:textId="77777777" w:rsidR="0072228A" w:rsidRPr="00206859" w:rsidRDefault="0072228A" w:rsidP="00793086">
            <w:pPr>
              <w:spacing w:after="0" w:line="240" w:lineRule="auto"/>
              <w:jc w:val="left"/>
              <w:rPr>
                <w:rFonts w:asciiTheme="minorHAnsi" w:hAnsiTheme="minorHAnsi" w:cstheme="minorHAnsi"/>
                <w:b/>
                <w:bCs/>
              </w:rPr>
            </w:pPr>
          </w:p>
        </w:tc>
      </w:tr>
      <w:tr w:rsidR="00BA2C87" w:rsidRPr="00206859" w14:paraId="6D3396FC" w14:textId="77777777" w:rsidTr="006E48BE">
        <w:trPr>
          <w:gridAfter w:val="1"/>
          <w:wAfter w:w="9" w:type="dxa"/>
        </w:trPr>
        <w:tc>
          <w:tcPr>
            <w:tcW w:w="1702" w:type="dxa"/>
          </w:tcPr>
          <w:p w14:paraId="60AE68F1" w14:textId="77777777" w:rsidR="00BA2C87" w:rsidRPr="00206859" w:rsidRDefault="00BA2C87" w:rsidP="00793086">
            <w:pPr>
              <w:spacing w:after="0" w:line="240" w:lineRule="auto"/>
              <w:jc w:val="left"/>
              <w:rPr>
                <w:rFonts w:asciiTheme="minorHAnsi" w:hAnsiTheme="minorHAnsi" w:cstheme="minorHAnsi"/>
                <w:b/>
                <w:bCs/>
              </w:rPr>
            </w:pPr>
          </w:p>
        </w:tc>
        <w:tc>
          <w:tcPr>
            <w:tcW w:w="2126" w:type="dxa"/>
            <w:gridSpan w:val="2"/>
          </w:tcPr>
          <w:p w14:paraId="1DFCC875" w14:textId="1A63B26A" w:rsidR="00BA2C87" w:rsidRPr="00206859" w:rsidRDefault="00BA2C87" w:rsidP="00793086">
            <w:pPr>
              <w:spacing w:after="0" w:line="240" w:lineRule="auto"/>
              <w:jc w:val="left"/>
              <w:rPr>
                <w:rFonts w:asciiTheme="minorHAnsi" w:hAnsiTheme="minorHAnsi" w:cstheme="minorHAnsi"/>
                <w:b/>
                <w:bCs/>
              </w:rPr>
            </w:pPr>
            <w:r w:rsidRPr="00206859">
              <w:rPr>
                <w:rFonts w:asciiTheme="minorHAnsi" w:hAnsiTheme="minorHAnsi" w:cstheme="minorHAnsi"/>
                <w:b/>
                <w:bCs/>
              </w:rPr>
              <w:t>Correo Electrónico</w:t>
            </w:r>
          </w:p>
        </w:tc>
        <w:tc>
          <w:tcPr>
            <w:tcW w:w="2024" w:type="dxa"/>
            <w:gridSpan w:val="2"/>
          </w:tcPr>
          <w:p w14:paraId="05A3015B" w14:textId="77777777" w:rsidR="00BA2C87" w:rsidRPr="00206859" w:rsidRDefault="00BA2C87" w:rsidP="00793086">
            <w:pPr>
              <w:spacing w:after="0" w:line="240" w:lineRule="auto"/>
              <w:jc w:val="left"/>
              <w:rPr>
                <w:rFonts w:asciiTheme="minorHAnsi" w:hAnsiTheme="minorHAnsi" w:cstheme="minorHAnsi"/>
                <w:b/>
                <w:bCs/>
              </w:rPr>
            </w:pPr>
          </w:p>
        </w:tc>
        <w:tc>
          <w:tcPr>
            <w:tcW w:w="1689" w:type="dxa"/>
            <w:gridSpan w:val="2"/>
          </w:tcPr>
          <w:p w14:paraId="5977B329" w14:textId="350B4D85" w:rsidR="00BA2C87" w:rsidRPr="00206859" w:rsidRDefault="00BA2C87" w:rsidP="00793086">
            <w:pPr>
              <w:spacing w:after="0" w:line="240" w:lineRule="auto"/>
              <w:jc w:val="left"/>
              <w:rPr>
                <w:rFonts w:asciiTheme="minorHAnsi" w:hAnsiTheme="minorHAnsi" w:cstheme="minorHAnsi"/>
                <w:b/>
                <w:bCs/>
              </w:rPr>
            </w:pPr>
            <w:r w:rsidRPr="00206859">
              <w:rPr>
                <w:rFonts w:asciiTheme="minorHAnsi" w:hAnsiTheme="minorHAnsi" w:cstheme="minorHAnsi"/>
                <w:b/>
                <w:bCs/>
              </w:rPr>
              <w:t>Número de teléfono</w:t>
            </w:r>
          </w:p>
        </w:tc>
        <w:tc>
          <w:tcPr>
            <w:tcW w:w="1352" w:type="dxa"/>
          </w:tcPr>
          <w:p w14:paraId="60210116" w14:textId="77777777" w:rsidR="00BA2C87" w:rsidRPr="00206859" w:rsidRDefault="00BA2C87" w:rsidP="00793086">
            <w:pPr>
              <w:spacing w:after="0" w:line="240" w:lineRule="auto"/>
              <w:jc w:val="left"/>
              <w:rPr>
                <w:rFonts w:asciiTheme="minorHAnsi" w:hAnsiTheme="minorHAnsi" w:cstheme="minorHAnsi"/>
                <w:b/>
                <w:bCs/>
              </w:rPr>
            </w:pPr>
          </w:p>
        </w:tc>
      </w:tr>
      <w:tr w:rsidR="006E48BE" w:rsidRPr="00206859" w14:paraId="5BB918B9" w14:textId="77777777" w:rsidTr="006E48BE">
        <w:trPr>
          <w:gridAfter w:val="1"/>
          <w:wAfter w:w="9" w:type="dxa"/>
        </w:trPr>
        <w:tc>
          <w:tcPr>
            <w:tcW w:w="1702" w:type="dxa"/>
          </w:tcPr>
          <w:p w14:paraId="1898122D" w14:textId="664DB625" w:rsidR="00793086" w:rsidRPr="00206859" w:rsidRDefault="006E48BE" w:rsidP="00793086">
            <w:pPr>
              <w:spacing w:after="0" w:line="240" w:lineRule="auto"/>
              <w:jc w:val="left"/>
              <w:rPr>
                <w:rFonts w:asciiTheme="minorHAnsi" w:hAnsiTheme="minorHAnsi" w:cstheme="minorHAnsi"/>
                <w:b/>
                <w:bCs/>
              </w:rPr>
            </w:pPr>
            <w:r w:rsidRPr="00206859">
              <w:rPr>
                <w:rFonts w:asciiTheme="minorHAnsi" w:hAnsiTheme="minorHAnsi" w:cstheme="minorHAnsi"/>
                <w:b/>
                <w:bCs/>
              </w:rPr>
              <w:t>Usuario</w:t>
            </w:r>
          </w:p>
        </w:tc>
        <w:tc>
          <w:tcPr>
            <w:tcW w:w="2126" w:type="dxa"/>
            <w:gridSpan w:val="2"/>
          </w:tcPr>
          <w:p w14:paraId="1CFE068A" w14:textId="65ACEF07" w:rsidR="00793086" w:rsidRPr="00206859" w:rsidRDefault="00793086" w:rsidP="00793086">
            <w:pPr>
              <w:spacing w:after="0" w:line="240" w:lineRule="auto"/>
              <w:jc w:val="left"/>
              <w:rPr>
                <w:rFonts w:asciiTheme="minorHAnsi" w:hAnsiTheme="minorHAnsi" w:cstheme="minorHAnsi"/>
                <w:b/>
                <w:bCs/>
              </w:rPr>
            </w:pPr>
            <w:r w:rsidRPr="00206859">
              <w:rPr>
                <w:rFonts w:asciiTheme="minorHAnsi" w:hAnsiTheme="minorHAnsi" w:cstheme="minorHAnsi"/>
                <w:b/>
                <w:bCs/>
              </w:rPr>
              <w:t>Apellidos</w:t>
            </w:r>
            <w:r w:rsidR="006E48BE" w:rsidRPr="00206859">
              <w:rPr>
                <w:rFonts w:asciiTheme="minorHAnsi" w:hAnsiTheme="minorHAnsi" w:cstheme="minorHAnsi"/>
                <w:b/>
                <w:bCs/>
              </w:rPr>
              <w:t>, Nombre</w:t>
            </w:r>
          </w:p>
        </w:tc>
        <w:tc>
          <w:tcPr>
            <w:tcW w:w="2024" w:type="dxa"/>
            <w:gridSpan w:val="2"/>
          </w:tcPr>
          <w:p w14:paraId="584DACD4" w14:textId="77777777" w:rsidR="00793086" w:rsidRPr="00206859" w:rsidRDefault="00793086" w:rsidP="00793086">
            <w:pPr>
              <w:spacing w:after="0" w:line="240" w:lineRule="auto"/>
              <w:jc w:val="left"/>
              <w:rPr>
                <w:rFonts w:asciiTheme="minorHAnsi" w:hAnsiTheme="minorHAnsi" w:cstheme="minorHAnsi"/>
                <w:b/>
                <w:bCs/>
              </w:rPr>
            </w:pPr>
          </w:p>
        </w:tc>
        <w:tc>
          <w:tcPr>
            <w:tcW w:w="1689" w:type="dxa"/>
            <w:gridSpan w:val="2"/>
          </w:tcPr>
          <w:p w14:paraId="36EC32E8" w14:textId="1814B276" w:rsidR="00793086" w:rsidRPr="00206859" w:rsidRDefault="006E48BE" w:rsidP="00793086">
            <w:pPr>
              <w:spacing w:after="0" w:line="240" w:lineRule="auto"/>
              <w:jc w:val="left"/>
              <w:rPr>
                <w:rFonts w:asciiTheme="minorHAnsi" w:hAnsiTheme="minorHAnsi" w:cstheme="minorHAnsi"/>
                <w:b/>
                <w:bCs/>
              </w:rPr>
            </w:pPr>
            <w:r w:rsidRPr="00206859">
              <w:rPr>
                <w:rFonts w:asciiTheme="minorHAnsi" w:hAnsiTheme="minorHAnsi" w:cstheme="minorHAnsi"/>
                <w:b/>
                <w:bCs/>
              </w:rPr>
              <w:t>DNI/NIF:</w:t>
            </w:r>
          </w:p>
        </w:tc>
        <w:tc>
          <w:tcPr>
            <w:tcW w:w="1352" w:type="dxa"/>
          </w:tcPr>
          <w:p w14:paraId="1E69CBB8" w14:textId="77777777" w:rsidR="00793086" w:rsidRPr="00206859" w:rsidRDefault="00793086" w:rsidP="00793086">
            <w:pPr>
              <w:spacing w:after="0" w:line="240" w:lineRule="auto"/>
              <w:jc w:val="left"/>
              <w:rPr>
                <w:rFonts w:asciiTheme="minorHAnsi" w:hAnsiTheme="minorHAnsi" w:cstheme="minorHAnsi"/>
                <w:b/>
                <w:bCs/>
              </w:rPr>
            </w:pPr>
          </w:p>
        </w:tc>
      </w:tr>
      <w:tr w:rsidR="00BA2C87" w:rsidRPr="00206859" w14:paraId="316A7982" w14:textId="77777777" w:rsidTr="006E48BE">
        <w:trPr>
          <w:gridAfter w:val="1"/>
          <w:wAfter w:w="9" w:type="dxa"/>
        </w:trPr>
        <w:tc>
          <w:tcPr>
            <w:tcW w:w="1702" w:type="dxa"/>
          </w:tcPr>
          <w:p w14:paraId="7C3DBBE2" w14:textId="77777777" w:rsidR="00BA2C87" w:rsidRPr="00206859" w:rsidRDefault="00BA2C87" w:rsidP="00BA2C87">
            <w:pPr>
              <w:spacing w:after="0" w:line="240" w:lineRule="auto"/>
              <w:jc w:val="left"/>
              <w:rPr>
                <w:rFonts w:asciiTheme="minorHAnsi" w:hAnsiTheme="minorHAnsi" w:cstheme="minorHAnsi"/>
                <w:b/>
                <w:bCs/>
              </w:rPr>
            </w:pPr>
          </w:p>
        </w:tc>
        <w:tc>
          <w:tcPr>
            <w:tcW w:w="2126" w:type="dxa"/>
            <w:gridSpan w:val="2"/>
          </w:tcPr>
          <w:p w14:paraId="675DD565" w14:textId="57F0EF90" w:rsidR="00BA2C87" w:rsidRPr="00206859" w:rsidRDefault="00BA2C87" w:rsidP="00BA2C87">
            <w:pPr>
              <w:spacing w:after="0" w:line="240" w:lineRule="auto"/>
              <w:jc w:val="left"/>
              <w:rPr>
                <w:rFonts w:asciiTheme="minorHAnsi" w:hAnsiTheme="minorHAnsi" w:cstheme="minorHAnsi"/>
                <w:b/>
                <w:bCs/>
              </w:rPr>
            </w:pPr>
            <w:r w:rsidRPr="00206859">
              <w:rPr>
                <w:rFonts w:asciiTheme="minorHAnsi" w:hAnsiTheme="minorHAnsi" w:cstheme="minorHAnsi"/>
                <w:b/>
                <w:bCs/>
              </w:rPr>
              <w:t>Correo Electrónico</w:t>
            </w:r>
          </w:p>
        </w:tc>
        <w:tc>
          <w:tcPr>
            <w:tcW w:w="2024" w:type="dxa"/>
            <w:gridSpan w:val="2"/>
          </w:tcPr>
          <w:p w14:paraId="15D06D1E" w14:textId="77777777" w:rsidR="00BA2C87" w:rsidRPr="00206859" w:rsidRDefault="00BA2C87" w:rsidP="00BA2C87">
            <w:pPr>
              <w:spacing w:after="0" w:line="240" w:lineRule="auto"/>
              <w:jc w:val="left"/>
              <w:rPr>
                <w:rFonts w:asciiTheme="minorHAnsi" w:hAnsiTheme="minorHAnsi" w:cstheme="minorHAnsi"/>
                <w:b/>
                <w:bCs/>
              </w:rPr>
            </w:pPr>
          </w:p>
        </w:tc>
        <w:tc>
          <w:tcPr>
            <w:tcW w:w="1689" w:type="dxa"/>
            <w:gridSpan w:val="2"/>
          </w:tcPr>
          <w:p w14:paraId="77F6E12D" w14:textId="51234246" w:rsidR="00BA2C87" w:rsidRPr="00206859" w:rsidRDefault="00BA2C87" w:rsidP="00BA2C87">
            <w:pPr>
              <w:spacing w:after="0" w:line="240" w:lineRule="auto"/>
              <w:jc w:val="left"/>
              <w:rPr>
                <w:rFonts w:asciiTheme="minorHAnsi" w:hAnsiTheme="minorHAnsi" w:cstheme="minorHAnsi"/>
                <w:b/>
                <w:bCs/>
              </w:rPr>
            </w:pPr>
            <w:r w:rsidRPr="00206859">
              <w:rPr>
                <w:rFonts w:asciiTheme="minorHAnsi" w:hAnsiTheme="minorHAnsi" w:cstheme="minorHAnsi"/>
                <w:b/>
                <w:bCs/>
              </w:rPr>
              <w:t>Número de teléfono</w:t>
            </w:r>
          </w:p>
        </w:tc>
        <w:tc>
          <w:tcPr>
            <w:tcW w:w="1352" w:type="dxa"/>
          </w:tcPr>
          <w:p w14:paraId="55296DE9" w14:textId="77777777" w:rsidR="00BA2C87" w:rsidRPr="00206859" w:rsidRDefault="00BA2C87" w:rsidP="00BA2C87">
            <w:pPr>
              <w:spacing w:after="0" w:line="240" w:lineRule="auto"/>
              <w:jc w:val="left"/>
              <w:rPr>
                <w:rFonts w:asciiTheme="minorHAnsi" w:hAnsiTheme="minorHAnsi" w:cstheme="minorHAnsi"/>
                <w:b/>
                <w:bCs/>
              </w:rPr>
            </w:pPr>
          </w:p>
        </w:tc>
      </w:tr>
      <w:tr w:rsidR="00FB1888" w:rsidRPr="00206859" w14:paraId="1F89EC9E" w14:textId="77777777" w:rsidTr="005D7907">
        <w:tc>
          <w:tcPr>
            <w:tcW w:w="2411" w:type="dxa"/>
            <w:gridSpan w:val="2"/>
          </w:tcPr>
          <w:p w14:paraId="73854B8F" w14:textId="77777777" w:rsidR="00FB1888" w:rsidRPr="00206859" w:rsidRDefault="00FB1888" w:rsidP="00BA2C87">
            <w:pPr>
              <w:spacing w:after="0" w:line="240" w:lineRule="auto"/>
              <w:jc w:val="left"/>
              <w:rPr>
                <w:rFonts w:asciiTheme="minorHAnsi" w:hAnsiTheme="minorHAnsi" w:cstheme="minorHAnsi"/>
                <w:b/>
                <w:bCs/>
              </w:rPr>
            </w:pPr>
            <w:r w:rsidRPr="00206859">
              <w:rPr>
                <w:rFonts w:asciiTheme="minorHAnsi" w:hAnsiTheme="minorHAnsi" w:cstheme="minorHAnsi"/>
                <w:b/>
                <w:bCs/>
              </w:rPr>
              <w:t>Grupo de investigación,</w:t>
            </w:r>
            <w:r w:rsidRPr="00206859">
              <w:rPr>
                <w:rFonts w:asciiTheme="minorHAnsi" w:hAnsiTheme="minorHAnsi" w:cstheme="minorHAnsi"/>
                <w:b/>
                <w:bCs/>
              </w:rPr>
              <w:br/>
              <w:t>Entidad Pública adscrita</w:t>
            </w:r>
          </w:p>
        </w:tc>
        <w:tc>
          <w:tcPr>
            <w:tcW w:w="6491" w:type="dxa"/>
            <w:gridSpan w:val="7"/>
          </w:tcPr>
          <w:p w14:paraId="45927B1D" w14:textId="1820725A" w:rsidR="00FB1888" w:rsidRPr="00206859" w:rsidRDefault="00FB1888" w:rsidP="00BA2C87">
            <w:pPr>
              <w:spacing w:after="0" w:line="240" w:lineRule="auto"/>
              <w:jc w:val="left"/>
              <w:rPr>
                <w:rFonts w:asciiTheme="minorHAnsi" w:hAnsiTheme="minorHAnsi" w:cstheme="minorHAnsi"/>
                <w:b/>
                <w:bCs/>
              </w:rPr>
            </w:pPr>
          </w:p>
        </w:tc>
      </w:tr>
      <w:tr w:rsidR="00FB1888" w:rsidRPr="00206859" w14:paraId="11BDC062" w14:textId="77777777" w:rsidTr="005D7907">
        <w:tc>
          <w:tcPr>
            <w:tcW w:w="2411" w:type="dxa"/>
            <w:gridSpan w:val="2"/>
          </w:tcPr>
          <w:p w14:paraId="4F3D122B" w14:textId="7D69BE4B" w:rsidR="00FB1888" w:rsidRPr="00206859" w:rsidRDefault="00FB1888" w:rsidP="00BA2C87">
            <w:pPr>
              <w:spacing w:after="0" w:line="240" w:lineRule="auto"/>
              <w:jc w:val="left"/>
              <w:rPr>
                <w:rFonts w:asciiTheme="minorHAnsi" w:hAnsiTheme="minorHAnsi" w:cstheme="minorHAnsi"/>
                <w:b/>
                <w:bCs/>
              </w:rPr>
            </w:pPr>
            <w:r w:rsidRPr="00206859">
              <w:rPr>
                <w:rFonts w:asciiTheme="minorHAnsi" w:hAnsiTheme="minorHAnsi" w:cstheme="minorHAnsi"/>
                <w:b/>
                <w:bCs/>
              </w:rPr>
              <w:t>Entidad Privada</w:t>
            </w:r>
          </w:p>
        </w:tc>
        <w:tc>
          <w:tcPr>
            <w:tcW w:w="6491" w:type="dxa"/>
            <w:gridSpan w:val="7"/>
          </w:tcPr>
          <w:p w14:paraId="0F502C3C" w14:textId="0A17D46D" w:rsidR="00FB1888" w:rsidRPr="00206859" w:rsidRDefault="00FB1888" w:rsidP="00BA2C87">
            <w:pPr>
              <w:spacing w:after="0" w:line="240" w:lineRule="auto"/>
              <w:jc w:val="left"/>
              <w:rPr>
                <w:rFonts w:asciiTheme="minorHAnsi" w:hAnsiTheme="minorHAnsi" w:cstheme="minorHAnsi"/>
                <w:b/>
                <w:bCs/>
              </w:rPr>
            </w:pPr>
          </w:p>
        </w:tc>
      </w:tr>
      <w:tr w:rsidR="005D7907" w:rsidRPr="00206859" w14:paraId="1E66A087" w14:textId="77777777" w:rsidTr="005D7907">
        <w:tc>
          <w:tcPr>
            <w:tcW w:w="2411" w:type="dxa"/>
            <w:gridSpan w:val="2"/>
          </w:tcPr>
          <w:p w14:paraId="6C2C8DD5" w14:textId="77777777" w:rsidR="005D7907" w:rsidRPr="00206859" w:rsidRDefault="005D7907" w:rsidP="00BA2C87">
            <w:pPr>
              <w:spacing w:after="0" w:line="240" w:lineRule="auto"/>
              <w:jc w:val="left"/>
              <w:rPr>
                <w:rFonts w:asciiTheme="minorHAnsi" w:hAnsiTheme="minorHAnsi" w:cstheme="minorHAnsi"/>
                <w:b/>
                <w:bCs/>
              </w:rPr>
            </w:pPr>
            <w:r w:rsidRPr="00206859">
              <w:rPr>
                <w:rFonts w:asciiTheme="minorHAnsi" w:hAnsiTheme="minorHAnsi" w:cstheme="minorHAnsi"/>
                <w:b/>
                <w:bCs/>
              </w:rPr>
              <w:t>Referencia Contrato</w:t>
            </w:r>
          </w:p>
        </w:tc>
        <w:tc>
          <w:tcPr>
            <w:tcW w:w="6491" w:type="dxa"/>
            <w:gridSpan w:val="7"/>
          </w:tcPr>
          <w:p w14:paraId="080762D1" w14:textId="6AAEC366" w:rsidR="005D7907" w:rsidRPr="00206859" w:rsidRDefault="005D7907" w:rsidP="00BA2C87">
            <w:pPr>
              <w:spacing w:after="0" w:line="240" w:lineRule="auto"/>
              <w:jc w:val="left"/>
              <w:rPr>
                <w:rFonts w:asciiTheme="minorHAnsi" w:hAnsiTheme="minorHAnsi" w:cstheme="minorHAnsi"/>
                <w:b/>
                <w:bCs/>
              </w:rPr>
            </w:pPr>
          </w:p>
        </w:tc>
      </w:tr>
      <w:tr w:rsidR="005D7907" w:rsidRPr="00206859" w14:paraId="195D0070" w14:textId="77777777" w:rsidTr="00C03E58">
        <w:tc>
          <w:tcPr>
            <w:tcW w:w="2411" w:type="dxa"/>
            <w:gridSpan w:val="2"/>
          </w:tcPr>
          <w:p w14:paraId="2493750F" w14:textId="77777777" w:rsidR="005D7907" w:rsidRPr="00206859" w:rsidRDefault="005D7907" w:rsidP="00BA2C87">
            <w:pPr>
              <w:spacing w:after="0" w:line="240" w:lineRule="auto"/>
              <w:jc w:val="left"/>
              <w:rPr>
                <w:rFonts w:asciiTheme="minorHAnsi" w:hAnsiTheme="minorHAnsi" w:cstheme="minorHAnsi"/>
                <w:b/>
                <w:bCs/>
              </w:rPr>
            </w:pPr>
            <w:r w:rsidRPr="00206859">
              <w:rPr>
                <w:rFonts w:asciiTheme="minorHAnsi" w:hAnsiTheme="minorHAnsi" w:cstheme="minorHAnsi"/>
                <w:b/>
                <w:bCs/>
              </w:rPr>
              <w:t>Fecha estimada de inicio</w:t>
            </w:r>
          </w:p>
        </w:tc>
        <w:tc>
          <w:tcPr>
            <w:tcW w:w="2040" w:type="dxa"/>
            <w:gridSpan w:val="2"/>
          </w:tcPr>
          <w:p w14:paraId="4C6AB320" w14:textId="50E2B701" w:rsidR="005D7907" w:rsidRPr="00206859" w:rsidRDefault="005D7907" w:rsidP="00BA2C87">
            <w:pPr>
              <w:spacing w:after="0" w:line="240" w:lineRule="auto"/>
              <w:jc w:val="left"/>
              <w:rPr>
                <w:rFonts w:asciiTheme="minorHAnsi" w:hAnsiTheme="minorHAnsi" w:cstheme="minorHAnsi"/>
                <w:b/>
                <w:bCs/>
              </w:rPr>
            </w:pPr>
          </w:p>
        </w:tc>
        <w:tc>
          <w:tcPr>
            <w:tcW w:w="2212" w:type="dxa"/>
            <w:gridSpan w:val="2"/>
          </w:tcPr>
          <w:p w14:paraId="17B2C3A9" w14:textId="5AA6D936" w:rsidR="005D7907" w:rsidRPr="00206859" w:rsidRDefault="005D7907" w:rsidP="00BA2C87">
            <w:pPr>
              <w:spacing w:after="0" w:line="240" w:lineRule="auto"/>
              <w:jc w:val="left"/>
              <w:rPr>
                <w:rFonts w:asciiTheme="minorHAnsi" w:hAnsiTheme="minorHAnsi" w:cstheme="minorHAnsi"/>
                <w:b/>
                <w:bCs/>
              </w:rPr>
            </w:pPr>
            <w:r w:rsidRPr="00206859">
              <w:rPr>
                <w:rFonts w:asciiTheme="minorHAnsi" w:hAnsiTheme="minorHAnsi" w:cstheme="minorHAnsi"/>
                <w:b/>
                <w:bCs/>
              </w:rPr>
              <w:t>Fecha estimada de fin</w:t>
            </w:r>
          </w:p>
        </w:tc>
        <w:tc>
          <w:tcPr>
            <w:tcW w:w="2239" w:type="dxa"/>
            <w:gridSpan w:val="3"/>
          </w:tcPr>
          <w:p w14:paraId="21321504" w14:textId="48F5C5D1" w:rsidR="005D7907" w:rsidRPr="00206859" w:rsidRDefault="005D7907" w:rsidP="00BA2C87">
            <w:pPr>
              <w:spacing w:after="0" w:line="240" w:lineRule="auto"/>
              <w:jc w:val="left"/>
              <w:rPr>
                <w:rFonts w:asciiTheme="minorHAnsi" w:hAnsiTheme="minorHAnsi" w:cstheme="minorHAnsi"/>
                <w:b/>
                <w:bCs/>
              </w:rPr>
            </w:pPr>
          </w:p>
        </w:tc>
      </w:tr>
      <w:tr w:rsidR="00BA2C87" w:rsidRPr="00206859" w14:paraId="3FDA39DB" w14:textId="77777777" w:rsidTr="001B0ED6">
        <w:tc>
          <w:tcPr>
            <w:tcW w:w="8902" w:type="dxa"/>
            <w:gridSpan w:val="9"/>
          </w:tcPr>
          <w:p w14:paraId="79D6675C" w14:textId="77777777" w:rsidR="00BA2C87" w:rsidRPr="00206859" w:rsidRDefault="00BA2C87" w:rsidP="00BA2C87">
            <w:pPr>
              <w:spacing w:after="0" w:line="240" w:lineRule="auto"/>
              <w:jc w:val="left"/>
              <w:rPr>
                <w:rFonts w:asciiTheme="minorHAnsi" w:hAnsiTheme="minorHAnsi" w:cstheme="minorHAnsi"/>
                <w:b/>
                <w:bCs/>
              </w:rPr>
            </w:pPr>
            <w:r w:rsidRPr="00206859">
              <w:rPr>
                <w:rFonts w:asciiTheme="minorHAnsi" w:hAnsiTheme="minorHAnsi" w:cstheme="minorHAnsi"/>
                <w:b/>
                <w:bCs/>
              </w:rPr>
              <w:t>Descripción del ensayo a realizar</w:t>
            </w:r>
          </w:p>
          <w:p w14:paraId="39E11241" w14:textId="77777777" w:rsidR="00BA2C87" w:rsidRPr="00206859" w:rsidRDefault="00BA2C87" w:rsidP="00BA2C87">
            <w:pPr>
              <w:spacing w:after="0" w:line="240" w:lineRule="auto"/>
              <w:jc w:val="left"/>
              <w:rPr>
                <w:rFonts w:asciiTheme="minorHAnsi" w:hAnsiTheme="minorHAnsi" w:cstheme="minorHAnsi"/>
                <w:b/>
                <w:bCs/>
              </w:rPr>
            </w:pPr>
          </w:p>
          <w:p w14:paraId="56E94EDF" w14:textId="77777777" w:rsidR="00BA2C87" w:rsidRPr="00206859" w:rsidRDefault="00BA2C87" w:rsidP="00BA2C87">
            <w:pPr>
              <w:spacing w:after="0" w:line="240" w:lineRule="auto"/>
              <w:jc w:val="left"/>
              <w:rPr>
                <w:rFonts w:asciiTheme="minorHAnsi" w:hAnsiTheme="minorHAnsi" w:cstheme="minorHAnsi"/>
                <w:b/>
                <w:bCs/>
              </w:rPr>
            </w:pPr>
          </w:p>
          <w:p w14:paraId="090335E9" w14:textId="59DDFDE3" w:rsidR="00BA2C87" w:rsidRPr="00206859" w:rsidRDefault="00BA2C87" w:rsidP="00BA2C87">
            <w:pPr>
              <w:spacing w:after="0" w:line="240" w:lineRule="auto"/>
              <w:jc w:val="left"/>
              <w:rPr>
                <w:rFonts w:asciiTheme="minorHAnsi" w:hAnsiTheme="minorHAnsi" w:cstheme="minorHAnsi"/>
                <w:b/>
                <w:bCs/>
              </w:rPr>
            </w:pPr>
          </w:p>
          <w:p w14:paraId="3461DF82" w14:textId="77777777" w:rsidR="00FB1888" w:rsidRPr="00206859" w:rsidRDefault="00FB1888" w:rsidP="00BA2C87">
            <w:pPr>
              <w:spacing w:after="0" w:line="240" w:lineRule="auto"/>
              <w:jc w:val="left"/>
              <w:rPr>
                <w:rFonts w:asciiTheme="minorHAnsi" w:hAnsiTheme="minorHAnsi" w:cstheme="minorHAnsi"/>
                <w:b/>
                <w:bCs/>
              </w:rPr>
            </w:pPr>
          </w:p>
          <w:p w14:paraId="2FE35901" w14:textId="4F83A950" w:rsidR="00BA2C87" w:rsidRPr="00206859" w:rsidRDefault="00BA2C87" w:rsidP="00BA2C87">
            <w:pPr>
              <w:spacing w:after="0" w:line="240" w:lineRule="auto"/>
              <w:jc w:val="left"/>
              <w:rPr>
                <w:rFonts w:asciiTheme="minorHAnsi" w:hAnsiTheme="minorHAnsi" w:cstheme="minorHAnsi"/>
                <w:b/>
                <w:bCs/>
              </w:rPr>
            </w:pPr>
          </w:p>
        </w:tc>
      </w:tr>
      <w:tr w:rsidR="00BA2C87" w:rsidRPr="00206859" w14:paraId="03EBBBDE" w14:textId="77777777" w:rsidTr="001B0ED6">
        <w:tc>
          <w:tcPr>
            <w:tcW w:w="8902" w:type="dxa"/>
            <w:gridSpan w:val="9"/>
          </w:tcPr>
          <w:p w14:paraId="0AF008FF" w14:textId="210FB677" w:rsidR="00BA2C87" w:rsidRPr="00206859" w:rsidRDefault="00D92193" w:rsidP="00BA2C87">
            <w:pPr>
              <w:spacing w:after="0" w:line="240" w:lineRule="auto"/>
              <w:jc w:val="left"/>
              <w:rPr>
                <w:rFonts w:asciiTheme="minorHAnsi" w:hAnsiTheme="minorHAnsi" w:cstheme="minorHAnsi"/>
                <w:b/>
                <w:bCs/>
              </w:rPr>
            </w:pPr>
            <w:r w:rsidRPr="00206859">
              <w:rPr>
                <w:rFonts w:asciiTheme="minorHAnsi" w:hAnsiTheme="minorHAnsi" w:cstheme="minorHAnsi"/>
                <w:b/>
                <w:bCs/>
              </w:rPr>
              <w:t xml:space="preserve">Equipamiento </w:t>
            </w:r>
            <w:r w:rsidR="00874238" w:rsidRPr="00206859">
              <w:rPr>
                <w:rFonts w:asciiTheme="minorHAnsi" w:hAnsiTheme="minorHAnsi" w:cstheme="minorHAnsi"/>
                <w:b/>
                <w:bCs/>
              </w:rPr>
              <w:t>requerido</w:t>
            </w:r>
          </w:p>
          <w:p w14:paraId="4F2ED9C4" w14:textId="77777777" w:rsidR="00BA2C87" w:rsidRPr="00206859" w:rsidRDefault="00BA2C87" w:rsidP="00BA2C87">
            <w:pPr>
              <w:spacing w:after="0" w:line="240" w:lineRule="auto"/>
              <w:jc w:val="left"/>
              <w:rPr>
                <w:rFonts w:asciiTheme="minorHAnsi" w:hAnsiTheme="minorHAnsi" w:cstheme="minorHAnsi"/>
                <w:b/>
                <w:bCs/>
              </w:rPr>
            </w:pPr>
          </w:p>
          <w:p w14:paraId="6A568572" w14:textId="77777777" w:rsidR="00BA2C87" w:rsidRPr="00206859" w:rsidRDefault="00BA2C87" w:rsidP="00BA2C87">
            <w:pPr>
              <w:spacing w:after="0" w:line="240" w:lineRule="auto"/>
              <w:jc w:val="left"/>
              <w:rPr>
                <w:rFonts w:asciiTheme="minorHAnsi" w:hAnsiTheme="minorHAnsi" w:cstheme="minorHAnsi"/>
                <w:b/>
                <w:bCs/>
              </w:rPr>
            </w:pPr>
          </w:p>
          <w:p w14:paraId="02E588E1" w14:textId="77777777" w:rsidR="00BA2C87" w:rsidRPr="00206859" w:rsidRDefault="00BA2C87" w:rsidP="00BA2C87">
            <w:pPr>
              <w:spacing w:after="0" w:line="240" w:lineRule="auto"/>
              <w:jc w:val="left"/>
              <w:rPr>
                <w:rFonts w:asciiTheme="minorHAnsi" w:hAnsiTheme="minorHAnsi" w:cstheme="minorHAnsi"/>
                <w:b/>
                <w:bCs/>
              </w:rPr>
            </w:pPr>
          </w:p>
          <w:p w14:paraId="12EF5119" w14:textId="77777777" w:rsidR="00BA2C87" w:rsidRPr="00206859" w:rsidRDefault="00BA2C87" w:rsidP="00BA2C87">
            <w:pPr>
              <w:spacing w:after="0" w:line="240" w:lineRule="auto"/>
              <w:jc w:val="left"/>
              <w:rPr>
                <w:rFonts w:asciiTheme="minorHAnsi" w:hAnsiTheme="minorHAnsi" w:cstheme="minorHAnsi"/>
                <w:b/>
                <w:bCs/>
              </w:rPr>
            </w:pPr>
          </w:p>
          <w:p w14:paraId="574B6EEF" w14:textId="3AC0D670" w:rsidR="00BA2C87" w:rsidRPr="00206859" w:rsidRDefault="00BA2C87" w:rsidP="00BA2C87">
            <w:pPr>
              <w:spacing w:after="0" w:line="240" w:lineRule="auto"/>
              <w:jc w:val="left"/>
              <w:rPr>
                <w:rFonts w:asciiTheme="minorHAnsi" w:hAnsiTheme="minorHAnsi" w:cstheme="minorHAnsi"/>
                <w:b/>
                <w:bCs/>
              </w:rPr>
            </w:pPr>
          </w:p>
        </w:tc>
      </w:tr>
      <w:tr w:rsidR="00FB1888" w:rsidRPr="00206859" w14:paraId="61F272EA" w14:textId="77777777" w:rsidTr="006D589A">
        <w:tc>
          <w:tcPr>
            <w:tcW w:w="4451" w:type="dxa"/>
            <w:gridSpan w:val="4"/>
          </w:tcPr>
          <w:p w14:paraId="52D2CBF0" w14:textId="77777777" w:rsidR="00FB1888" w:rsidRPr="00206859" w:rsidRDefault="00FB1888" w:rsidP="00BA2C87">
            <w:pPr>
              <w:spacing w:after="0" w:line="240" w:lineRule="auto"/>
              <w:jc w:val="left"/>
              <w:rPr>
                <w:rFonts w:asciiTheme="minorHAnsi" w:hAnsiTheme="minorHAnsi" w:cstheme="minorHAnsi"/>
                <w:b/>
                <w:bCs/>
              </w:rPr>
            </w:pPr>
            <w:r w:rsidRPr="00206859">
              <w:rPr>
                <w:rFonts w:asciiTheme="minorHAnsi" w:hAnsiTheme="minorHAnsi" w:cstheme="minorHAnsi"/>
                <w:b/>
                <w:bCs/>
              </w:rPr>
              <w:t>Requiere personal: SI / No</w:t>
            </w:r>
          </w:p>
          <w:p w14:paraId="2E7BE0CE" w14:textId="0852B61A" w:rsidR="00FB1888" w:rsidRPr="00206859" w:rsidRDefault="00FB1888" w:rsidP="00BA2C87">
            <w:pPr>
              <w:spacing w:after="0" w:line="240" w:lineRule="auto"/>
              <w:jc w:val="left"/>
              <w:rPr>
                <w:rFonts w:asciiTheme="minorHAnsi" w:hAnsiTheme="minorHAnsi" w:cstheme="minorHAnsi"/>
                <w:b/>
                <w:bCs/>
              </w:rPr>
            </w:pPr>
          </w:p>
        </w:tc>
        <w:tc>
          <w:tcPr>
            <w:tcW w:w="4451" w:type="dxa"/>
            <w:gridSpan w:val="5"/>
          </w:tcPr>
          <w:p w14:paraId="50F5BD26" w14:textId="77777777" w:rsidR="00FB1888" w:rsidRPr="00206859" w:rsidRDefault="00FB1888" w:rsidP="00BA2C87">
            <w:pPr>
              <w:spacing w:after="0" w:line="240" w:lineRule="auto"/>
              <w:jc w:val="left"/>
              <w:rPr>
                <w:rFonts w:asciiTheme="minorHAnsi" w:hAnsiTheme="minorHAnsi" w:cstheme="minorHAnsi"/>
                <w:b/>
                <w:bCs/>
              </w:rPr>
            </w:pPr>
            <w:r w:rsidRPr="00206859">
              <w:rPr>
                <w:rFonts w:asciiTheme="minorHAnsi" w:hAnsiTheme="minorHAnsi" w:cstheme="minorHAnsi"/>
                <w:b/>
                <w:bCs/>
              </w:rPr>
              <w:t>Descripción de las tareas a realizar:</w:t>
            </w:r>
          </w:p>
          <w:p w14:paraId="340F57D1" w14:textId="77777777" w:rsidR="00FB1888" w:rsidRPr="00206859" w:rsidRDefault="00FB1888" w:rsidP="00BA2C87">
            <w:pPr>
              <w:spacing w:after="0" w:line="240" w:lineRule="auto"/>
              <w:jc w:val="left"/>
              <w:rPr>
                <w:rFonts w:asciiTheme="minorHAnsi" w:hAnsiTheme="minorHAnsi" w:cstheme="minorHAnsi"/>
                <w:b/>
                <w:bCs/>
              </w:rPr>
            </w:pPr>
          </w:p>
          <w:p w14:paraId="262B8FE0" w14:textId="77777777" w:rsidR="00FB1888" w:rsidRPr="00206859" w:rsidRDefault="00FB1888" w:rsidP="00BA2C87">
            <w:pPr>
              <w:spacing w:after="0" w:line="240" w:lineRule="auto"/>
              <w:jc w:val="left"/>
              <w:rPr>
                <w:rFonts w:asciiTheme="minorHAnsi" w:hAnsiTheme="minorHAnsi" w:cstheme="minorHAnsi"/>
                <w:b/>
                <w:bCs/>
              </w:rPr>
            </w:pPr>
          </w:p>
          <w:p w14:paraId="2DE294F3" w14:textId="77777777" w:rsidR="00FB1888" w:rsidRPr="00206859" w:rsidRDefault="00FB1888" w:rsidP="00BA2C87">
            <w:pPr>
              <w:spacing w:after="0" w:line="240" w:lineRule="auto"/>
              <w:jc w:val="left"/>
              <w:rPr>
                <w:rFonts w:asciiTheme="minorHAnsi" w:hAnsiTheme="minorHAnsi" w:cstheme="minorHAnsi"/>
                <w:b/>
                <w:bCs/>
              </w:rPr>
            </w:pPr>
          </w:p>
          <w:p w14:paraId="0622399C" w14:textId="77777777" w:rsidR="00FB1888" w:rsidRPr="00206859" w:rsidRDefault="00FB1888" w:rsidP="00BA2C87">
            <w:pPr>
              <w:spacing w:after="0" w:line="240" w:lineRule="auto"/>
              <w:jc w:val="left"/>
              <w:rPr>
                <w:rFonts w:asciiTheme="minorHAnsi" w:hAnsiTheme="minorHAnsi" w:cstheme="minorHAnsi"/>
                <w:b/>
                <w:bCs/>
              </w:rPr>
            </w:pPr>
          </w:p>
          <w:p w14:paraId="6D395290" w14:textId="77777777" w:rsidR="00FB1888" w:rsidRPr="00206859" w:rsidRDefault="00FB1888" w:rsidP="00BA2C87">
            <w:pPr>
              <w:spacing w:after="0" w:line="240" w:lineRule="auto"/>
              <w:jc w:val="left"/>
              <w:rPr>
                <w:rFonts w:asciiTheme="minorHAnsi" w:hAnsiTheme="minorHAnsi" w:cstheme="minorHAnsi"/>
                <w:b/>
                <w:bCs/>
              </w:rPr>
            </w:pPr>
          </w:p>
          <w:p w14:paraId="5690699A" w14:textId="75D5512F" w:rsidR="00FB1888" w:rsidRPr="00206859" w:rsidRDefault="00FB1888" w:rsidP="00BA2C87">
            <w:pPr>
              <w:spacing w:after="0" w:line="240" w:lineRule="auto"/>
              <w:jc w:val="left"/>
              <w:rPr>
                <w:rFonts w:asciiTheme="minorHAnsi" w:hAnsiTheme="minorHAnsi" w:cstheme="minorHAnsi"/>
                <w:b/>
                <w:bCs/>
              </w:rPr>
            </w:pPr>
          </w:p>
          <w:p w14:paraId="13986EC3" w14:textId="77777777" w:rsidR="00FB1888" w:rsidRPr="00206859" w:rsidRDefault="00FB1888" w:rsidP="00BA2C87">
            <w:pPr>
              <w:spacing w:after="0" w:line="240" w:lineRule="auto"/>
              <w:jc w:val="left"/>
              <w:rPr>
                <w:rFonts w:asciiTheme="minorHAnsi" w:hAnsiTheme="minorHAnsi" w:cstheme="minorHAnsi"/>
                <w:b/>
                <w:bCs/>
              </w:rPr>
            </w:pPr>
          </w:p>
          <w:p w14:paraId="38281C60" w14:textId="77777777" w:rsidR="00FB1888" w:rsidRPr="00206859" w:rsidRDefault="00FB1888" w:rsidP="00BA2C87">
            <w:pPr>
              <w:spacing w:after="0" w:line="240" w:lineRule="auto"/>
              <w:jc w:val="left"/>
              <w:rPr>
                <w:rFonts w:asciiTheme="minorHAnsi" w:hAnsiTheme="minorHAnsi" w:cstheme="minorHAnsi"/>
                <w:b/>
                <w:bCs/>
              </w:rPr>
            </w:pPr>
          </w:p>
          <w:p w14:paraId="57E75D48" w14:textId="7D3011CF" w:rsidR="00FB1888" w:rsidRPr="00206859" w:rsidRDefault="00FB1888" w:rsidP="00BA2C87">
            <w:pPr>
              <w:spacing w:after="0" w:line="240" w:lineRule="auto"/>
              <w:jc w:val="left"/>
              <w:rPr>
                <w:rFonts w:asciiTheme="minorHAnsi" w:hAnsiTheme="minorHAnsi" w:cstheme="minorHAnsi"/>
                <w:b/>
                <w:bCs/>
              </w:rPr>
            </w:pPr>
          </w:p>
        </w:tc>
      </w:tr>
    </w:tbl>
    <w:p w14:paraId="2777B3C8" w14:textId="044ACEC8" w:rsidR="00FB1888" w:rsidRPr="00206859" w:rsidRDefault="00FB1888">
      <w:pPr>
        <w:spacing w:after="160" w:line="259" w:lineRule="auto"/>
        <w:jc w:val="left"/>
        <w:rPr>
          <w:rFonts w:asciiTheme="minorHAnsi" w:hAnsiTheme="minorHAnsi" w:cstheme="minorHAnsi"/>
        </w:rPr>
      </w:pPr>
      <w:r w:rsidRPr="00206859">
        <w:rPr>
          <w:rFonts w:asciiTheme="minorHAnsi" w:hAnsiTheme="minorHAnsi" w:cstheme="minorHAnsi"/>
        </w:rPr>
        <w:br w:type="page"/>
      </w:r>
    </w:p>
    <w:p w14:paraId="170F2501" w14:textId="77777777" w:rsidR="00FB1888" w:rsidRPr="00206859" w:rsidRDefault="00FB1888" w:rsidP="00FB1888">
      <w:pPr>
        <w:pStyle w:val="Ttulo2"/>
        <w:rPr>
          <w:rFonts w:asciiTheme="minorHAnsi" w:hAnsiTheme="minorHAnsi" w:cstheme="minorHAnsi"/>
          <w:sz w:val="22"/>
          <w:szCs w:val="22"/>
        </w:rPr>
      </w:pPr>
      <w:r w:rsidRPr="00206859">
        <w:rPr>
          <w:rFonts w:asciiTheme="minorHAnsi" w:hAnsiTheme="minorHAnsi" w:cstheme="minorHAnsi"/>
          <w:sz w:val="22"/>
          <w:szCs w:val="22"/>
        </w:rPr>
        <w:lastRenderedPageBreak/>
        <w:t>Formulario de reserva</w:t>
      </w:r>
    </w:p>
    <w:tbl>
      <w:tblPr>
        <w:tblStyle w:val="Tablaconcuadrcula"/>
        <w:tblW w:w="8902" w:type="dxa"/>
        <w:tblInd w:w="-289" w:type="dxa"/>
        <w:tblLook w:val="04A0" w:firstRow="1" w:lastRow="0" w:firstColumn="1" w:lastColumn="0" w:noHBand="0" w:noVBand="1"/>
      </w:tblPr>
      <w:tblGrid>
        <w:gridCol w:w="1702"/>
        <w:gridCol w:w="709"/>
        <w:gridCol w:w="1417"/>
        <w:gridCol w:w="623"/>
        <w:gridCol w:w="1401"/>
        <w:gridCol w:w="811"/>
        <w:gridCol w:w="878"/>
        <w:gridCol w:w="1352"/>
        <w:gridCol w:w="9"/>
      </w:tblGrid>
      <w:tr w:rsidR="00A6101E" w:rsidRPr="00206859" w14:paraId="4F834F46" w14:textId="77777777" w:rsidTr="004A7ABE">
        <w:trPr>
          <w:gridAfter w:val="1"/>
          <w:wAfter w:w="9" w:type="dxa"/>
        </w:trPr>
        <w:tc>
          <w:tcPr>
            <w:tcW w:w="1702" w:type="dxa"/>
          </w:tcPr>
          <w:p w14:paraId="487CD5E1" w14:textId="77777777" w:rsidR="00A6101E" w:rsidRPr="00206859" w:rsidRDefault="00A6101E" w:rsidP="004A7ABE">
            <w:pPr>
              <w:spacing w:after="0" w:line="240" w:lineRule="auto"/>
              <w:jc w:val="left"/>
              <w:rPr>
                <w:rFonts w:asciiTheme="minorHAnsi" w:hAnsiTheme="minorHAnsi" w:cstheme="minorHAnsi"/>
                <w:b/>
                <w:bCs/>
              </w:rPr>
            </w:pPr>
            <w:r w:rsidRPr="00206859">
              <w:rPr>
                <w:rFonts w:asciiTheme="minorHAnsi" w:hAnsiTheme="minorHAnsi" w:cstheme="minorHAnsi"/>
                <w:b/>
                <w:bCs/>
              </w:rPr>
              <w:t>Responsable</w:t>
            </w:r>
          </w:p>
        </w:tc>
        <w:tc>
          <w:tcPr>
            <w:tcW w:w="2126" w:type="dxa"/>
            <w:gridSpan w:val="2"/>
          </w:tcPr>
          <w:p w14:paraId="7825E862" w14:textId="77777777" w:rsidR="00A6101E" w:rsidRPr="00206859" w:rsidRDefault="00A6101E" w:rsidP="004A7ABE">
            <w:pPr>
              <w:spacing w:after="0" w:line="240" w:lineRule="auto"/>
              <w:jc w:val="left"/>
              <w:rPr>
                <w:rFonts w:asciiTheme="minorHAnsi" w:hAnsiTheme="minorHAnsi" w:cstheme="minorHAnsi"/>
                <w:b/>
                <w:bCs/>
              </w:rPr>
            </w:pPr>
            <w:r w:rsidRPr="00206859">
              <w:rPr>
                <w:rFonts w:asciiTheme="minorHAnsi" w:hAnsiTheme="minorHAnsi" w:cstheme="minorHAnsi"/>
                <w:b/>
                <w:bCs/>
              </w:rPr>
              <w:t>Apellidos, Nombre</w:t>
            </w:r>
          </w:p>
        </w:tc>
        <w:tc>
          <w:tcPr>
            <w:tcW w:w="2024" w:type="dxa"/>
            <w:gridSpan w:val="2"/>
          </w:tcPr>
          <w:p w14:paraId="6150FB06" w14:textId="77777777" w:rsidR="00A6101E" w:rsidRPr="00206859" w:rsidRDefault="00A6101E" w:rsidP="004A7ABE">
            <w:pPr>
              <w:spacing w:after="0" w:line="240" w:lineRule="auto"/>
              <w:jc w:val="left"/>
              <w:rPr>
                <w:rFonts w:asciiTheme="minorHAnsi" w:hAnsiTheme="minorHAnsi" w:cstheme="minorHAnsi"/>
                <w:b/>
                <w:bCs/>
              </w:rPr>
            </w:pPr>
          </w:p>
        </w:tc>
        <w:tc>
          <w:tcPr>
            <w:tcW w:w="1689" w:type="dxa"/>
            <w:gridSpan w:val="2"/>
          </w:tcPr>
          <w:p w14:paraId="7ABB0618" w14:textId="77777777" w:rsidR="00A6101E" w:rsidRPr="00206859" w:rsidRDefault="00A6101E" w:rsidP="004A7ABE">
            <w:pPr>
              <w:spacing w:after="0" w:line="240" w:lineRule="auto"/>
              <w:jc w:val="left"/>
              <w:rPr>
                <w:rFonts w:asciiTheme="minorHAnsi" w:hAnsiTheme="minorHAnsi" w:cstheme="minorHAnsi"/>
                <w:b/>
                <w:bCs/>
              </w:rPr>
            </w:pPr>
            <w:r w:rsidRPr="00206859">
              <w:rPr>
                <w:rFonts w:asciiTheme="minorHAnsi" w:hAnsiTheme="minorHAnsi" w:cstheme="minorHAnsi"/>
                <w:b/>
                <w:bCs/>
              </w:rPr>
              <w:t>DNI/NIF</w:t>
            </w:r>
          </w:p>
        </w:tc>
        <w:tc>
          <w:tcPr>
            <w:tcW w:w="1352" w:type="dxa"/>
          </w:tcPr>
          <w:p w14:paraId="73E5BCA7" w14:textId="77777777" w:rsidR="00A6101E" w:rsidRPr="00206859" w:rsidRDefault="00A6101E" w:rsidP="004A7ABE">
            <w:pPr>
              <w:spacing w:after="0" w:line="240" w:lineRule="auto"/>
              <w:jc w:val="left"/>
              <w:rPr>
                <w:rFonts w:asciiTheme="minorHAnsi" w:hAnsiTheme="minorHAnsi" w:cstheme="minorHAnsi"/>
                <w:b/>
                <w:bCs/>
              </w:rPr>
            </w:pPr>
          </w:p>
        </w:tc>
      </w:tr>
      <w:tr w:rsidR="00A6101E" w:rsidRPr="00206859" w14:paraId="1FF12BEC" w14:textId="77777777" w:rsidTr="004A7ABE">
        <w:trPr>
          <w:gridAfter w:val="1"/>
          <w:wAfter w:w="9" w:type="dxa"/>
        </w:trPr>
        <w:tc>
          <w:tcPr>
            <w:tcW w:w="1702" w:type="dxa"/>
          </w:tcPr>
          <w:p w14:paraId="7B850CF6" w14:textId="77777777" w:rsidR="00A6101E" w:rsidRPr="00206859" w:rsidRDefault="00A6101E" w:rsidP="004A7ABE">
            <w:pPr>
              <w:spacing w:after="0" w:line="240" w:lineRule="auto"/>
              <w:jc w:val="left"/>
              <w:rPr>
                <w:rFonts w:asciiTheme="minorHAnsi" w:hAnsiTheme="minorHAnsi" w:cstheme="minorHAnsi"/>
                <w:b/>
                <w:bCs/>
              </w:rPr>
            </w:pPr>
          </w:p>
        </w:tc>
        <w:tc>
          <w:tcPr>
            <w:tcW w:w="2126" w:type="dxa"/>
            <w:gridSpan w:val="2"/>
          </w:tcPr>
          <w:p w14:paraId="3A4F4615" w14:textId="77777777" w:rsidR="00A6101E" w:rsidRPr="00206859" w:rsidRDefault="00A6101E" w:rsidP="004A7ABE">
            <w:pPr>
              <w:spacing w:after="0" w:line="240" w:lineRule="auto"/>
              <w:jc w:val="left"/>
              <w:rPr>
                <w:rFonts w:asciiTheme="minorHAnsi" w:hAnsiTheme="minorHAnsi" w:cstheme="minorHAnsi"/>
                <w:b/>
                <w:bCs/>
              </w:rPr>
            </w:pPr>
            <w:r w:rsidRPr="00206859">
              <w:rPr>
                <w:rFonts w:asciiTheme="minorHAnsi" w:hAnsiTheme="minorHAnsi" w:cstheme="minorHAnsi"/>
                <w:b/>
                <w:bCs/>
              </w:rPr>
              <w:t>Correo Electrónico</w:t>
            </w:r>
          </w:p>
        </w:tc>
        <w:tc>
          <w:tcPr>
            <w:tcW w:w="2024" w:type="dxa"/>
            <w:gridSpan w:val="2"/>
          </w:tcPr>
          <w:p w14:paraId="0E407244" w14:textId="77777777" w:rsidR="00A6101E" w:rsidRPr="00206859" w:rsidRDefault="00A6101E" w:rsidP="004A7ABE">
            <w:pPr>
              <w:spacing w:after="0" w:line="240" w:lineRule="auto"/>
              <w:jc w:val="left"/>
              <w:rPr>
                <w:rFonts w:asciiTheme="minorHAnsi" w:hAnsiTheme="minorHAnsi" w:cstheme="minorHAnsi"/>
                <w:b/>
                <w:bCs/>
              </w:rPr>
            </w:pPr>
          </w:p>
        </w:tc>
        <w:tc>
          <w:tcPr>
            <w:tcW w:w="1689" w:type="dxa"/>
            <w:gridSpan w:val="2"/>
          </w:tcPr>
          <w:p w14:paraId="596C5DFD" w14:textId="77777777" w:rsidR="00A6101E" w:rsidRPr="00206859" w:rsidRDefault="00A6101E" w:rsidP="004A7ABE">
            <w:pPr>
              <w:spacing w:after="0" w:line="240" w:lineRule="auto"/>
              <w:jc w:val="left"/>
              <w:rPr>
                <w:rFonts w:asciiTheme="minorHAnsi" w:hAnsiTheme="minorHAnsi" w:cstheme="minorHAnsi"/>
                <w:b/>
                <w:bCs/>
              </w:rPr>
            </w:pPr>
            <w:r w:rsidRPr="00206859">
              <w:rPr>
                <w:rFonts w:asciiTheme="minorHAnsi" w:hAnsiTheme="minorHAnsi" w:cstheme="minorHAnsi"/>
                <w:b/>
                <w:bCs/>
              </w:rPr>
              <w:t>Número de teléfono</w:t>
            </w:r>
          </w:p>
        </w:tc>
        <w:tc>
          <w:tcPr>
            <w:tcW w:w="1352" w:type="dxa"/>
          </w:tcPr>
          <w:p w14:paraId="2D5E9119" w14:textId="77777777" w:rsidR="00A6101E" w:rsidRPr="00206859" w:rsidRDefault="00A6101E" w:rsidP="004A7ABE">
            <w:pPr>
              <w:spacing w:after="0" w:line="240" w:lineRule="auto"/>
              <w:jc w:val="left"/>
              <w:rPr>
                <w:rFonts w:asciiTheme="minorHAnsi" w:hAnsiTheme="minorHAnsi" w:cstheme="minorHAnsi"/>
                <w:b/>
                <w:bCs/>
              </w:rPr>
            </w:pPr>
          </w:p>
        </w:tc>
      </w:tr>
      <w:tr w:rsidR="00A6101E" w:rsidRPr="00206859" w14:paraId="201F2322" w14:textId="77777777" w:rsidTr="004A7ABE">
        <w:trPr>
          <w:gridAfter w:val="1"/>
          <w:wAfter w:w="9" w:type="dxa"/>
        </w:trPr>
        <w:tc>
          <w:tcPr>
            <w:tcW w:w="1702" w:type="dxa"/>
          </w:tcPr>
          <w:p w14:paraId="022ECD49" w14:textId="77777777" w:rsidR="00A6101E" w:rsidRPr="00206859" w:rsidRDefault="00A6101E" w:rsidP="004A7ABE">
            <w:pPr>
              <w:spacing w:after="0" w:line="240" w:lineRule="auto"/>
              <w:jc w:val="left"/>
              <w:rPr>
                <w:rFonts w:asciiTheme="minorHAnsi" w:hAnsiTheme="minorHAnsi" w:cstheme="minorHAnsi"/>
                <w:b/>
                <w:bCs/>
              </w:rPr>
            </w:pPr>
            <w:r w:rsidRPr="00206859">
              <w:rPr>
                <w:rFonts w:asciiTheme="minorHAnsi" w:hAnsiTheme="minorHAnsi" w:cstheme="minorHAnsi"/>
                <w:b/>
                <w:bCs/>
              </w:rPr>
              <w:t>Usuario</w:t>
            </w:r>
          </w:p>
        </w:tc>
        <w:tc>
          <w:tcPr>
            <w:tcW w:w="2126" w:type="dxa"/>
            <w:gridSpan w:val="2"/>
          </w:tcPr>
          <w:p w14:paraId="5886271C" w14:textId="77777777" w:rsidR="00A6101E" w:rsidRPr="00206859" w:rsidRDefault="00A6101E" w:rsidP="004A7ABE">
            <w:pPr>
              <w:spacing w:after="0" w:line="240" w:lineRule="auto"/>
              <w:jc w:val="left"/>
              <w:rPr>
                <w:rFonts w:asciiTheme="minorHAnsi" w:hAnsiTheme="minorHAnsi" w:cstheme="minorHAnsi"/>
                <w:b/>
                <w:bCs/>
              </w:rPr>
            </w:pPr>
            <w:r w:rsidRPr="00206859">
              <w:rPr>
                <w:rFonts w:asciiTheme="minorHAnsi" w:hAnsiTheme="minorHAnsi" w:cstheme="minorHAnsi"/>
                <w:b/>
                <w:bCs/>
              </w:rPr>
              <w:t>Apellidos, Nombre</w:t>
            </w:r>
          </w:p>
        </w:tc>
        <w:tc>
          <w:tcPr>
            <w:tcW w:w="2024" w:type="dxa"/>
            <w:gridSpan w:val="2"/>
          </w:tcPr>
          <w:p w14:paraId="2D9742DA" w14:textId="77777777" w:rsidR="00A6101E" w:rsidRPr="00206859" w:rsidRDefault="00A6101E" w:rsidP="004A7ABE">
            <w:pPr>
              <w:spacing w:after="0" w:line="240" w:lineRule="auto"/>
              <w:jc w:val="left"/>
              <w:rPr>
                <w:rFonts w:asciiTheme="minorHAnsi" w:hAnsiTheme="minorHAnsi" w:cstheme="minorHAnsi"/>
                <w:b/>
                <w:bCs/>
              </w:rPr>
            </w:pPr>
          </w:p>
        </w:tc>
        <w:tc>
          <w:tcPr>
            <w:tcW w:w="1689" w:type="dxa"/>
            <w:gridSpan w:val="2"/>
          </w:tcPr>
          <w:p w14:paraId="1EEC8255" w14:textId="77777777" w:rsidR="00A6101E" w:rsidRPr="00206859" w:rsidRDefault="00A6101E" w:rsidP="004A7ABE">
            <w:pPr>
              <w:spacing w:after="0" w:line="240" w:lineRule="auto"/>
              <w:jc w:val="left"/>
              <w:rPr>
                <w:rFonts w:asciiTheme="minorHAnsi" w:hAnsiTheme="minorHAnsi" w:cstheme="minorHAnsi"/>
                <w:b/>
                <w:bCs/>
              </w:rPr>
            </w:pPr>
            <w:r w:rsidRPr="00206859">
              <w:rPr>
                <w:rFonts w:asciiTheme="minorHAnsi" w:hAnsiTheme="minorHAnsi" w:cstheme="minorHAnsi"/>
                <w:b/>
                <w:bCs/>
              </w:rPr>
              <w:t>DNI/NIF:</w:t>
            </w:r>
          </w:p>
        </w:tc>
        <w:tc>
          <w:tcPr>
            <w:tcW w:w="1352" w:type="dxa"/>
          </w:tcPr>
          <w:p w14:paraId="7250C840" w14:textId="77777777" w:rsidR="00A6101E" w:rsidRPr="00206859" w:rsidRDefault="00A6101E" w:rsidP="004A7ABE">
            <w:pPr>
              <w:spacing w:after="0" w:line="240" w:lineRule="auto"/>
              <w:jc w:val="left"/>
              <w:rPr>
                <w:rFonts w:asciiTheme="minorHAnsi" w:hAnsiTheme="minorHAnsi" w:cstheme="minorHAnsi"/>
                <w:b/>
                <w:bCs/>
              </w:rPr>
            </w:pPr>
          </w:p>
        </w:tc>
      </w:tr>
      <w:tr w:rsidR="00A6101E" w:rsidRPr="00206859" w14:paraId="25750319" w14:textId="77777777" w:rsidTr="004A7ABE">
        <w:trPr>
          <w:gridAfter w:val="1"/>
          <w:wAfter w:w="9" w:type="dxa"/>
        </w:trPr>
        <w:tc>
          <w:tcPr>
            <w:tcW w:w="1702" w:type="dxa"/>
          </w:tcPr>
          <w:p w14:paraId="659387C5" w14:textId="77777777" w:rsidR="00A6101E" w:rsidRPr="00206859" w:rsidRDefault="00A6101E" w:rsidP="004A7ABE">
            <w:pPr>
              <w:spacing w:after="0" w:line="240" w:lineRule="auto"/>
              <w:jc w:val="left"/>
              <w:rPr>
                <w:rFonts w:asciiTheme="minorHAnsi" w:hAnsiTheme="minorHAnsi" w:cstheme="minorHAnsi"/>
                <w:b/>
                <w:bCs/>
              </w:rPr>
            </w:pPr>
          </w:p>
        </w:tc>
        <w:tc>
          <w:tcPr>
            <w:tcW w:w="2126" w:type="dxa"/>
            <w:gridSpan w:val="2"/>
          </w:tcPr>
          <w:p w14:paraId="67CC8826" w14:textId="77777777" w:rsidR="00A6101E" w:rsidRPr="00206859" w:rsidRDefault="00A6101E" w:rsidP="004A7ABE">
            <w:pPr>
              <w:spacing w:after="0" w:line="240" w:lineRule="auto"/>
              <w:jc w:val="left"/>
              <w:rPr>
                <w:rFonts w:asciiTheme="minorHAnsi" w:hAnsiTheme="minorHAnsi" w:cstheme="minorHAnsi"/>
                <w:b/>
                <w:bCs/>
              </w:rPr>
            </w:pPr>
            <w:r w:rsidRPr="00206859">
              <w:rPr>
                <w:rFonts w:asciiTheme="minorHAnsi" w:hAnsiTheme="minorHAnsi" w:cstheme="minorHAnsi"/>
                <w:b/>
                <w:bCs/>
              </w:rPr>
              <w:t>Correo Electrónico</w:t>
            </w:r>
          </w:p>
        </w:tc>
        <w:tc>
          <w:tcPr>
            <w:tcW w:w="2024" w:type="dxa"/>
            <w:gridSpan w:val="2"/>
          </w:tcPr>
          <w:p w14:paraId="2C90161D" w14:textId="77777777" w:rsidR="00A6101E" w:rsidRPr="00206859" w:rsidRDefault="00A6101E" w:rsidP="004A7ABE">
            <w:pPr>
              <w:spacing w:after="0" w:line="240" w:lineRule="auto"/>
              <w:jc w:val="left"/>
              <w:rPr>
                <w:rFonts w:asciiTheme="minorHAnsi" w:hAnsiTheme="minorHAnsi" w:cstheme="minorHAnsi"/>
                <w:b/>
                <w:bCs/>
              </w:rPr>
            </w:pPr>
          </w:p>
        </w:tc>
        <w:tc>
          <w:tcPr>
            <w:tcW w:w="1689" w:type="dxa"/>
            <w:gridSpan w:val="2"/>
          </w:tcPr>
          <w:p w14:paraId="2EAD1720" w14:textId="77777777" w:rsidR="00A6101E" w:rsidRPr="00206859" w:rsidRDefault="00A6101E" w:rsidP="004A7ABE">
            <w:pPr>
              <w:spacing w:after="0" w:line="240" w:lineRule="auto"/>
              <w:jc w:val="left"/>
              <w:rPr>
                <w:rFonts w:asciiTheme="minorHAnsi" w:hAnsiTheme="minorHAnsi" w:cstheme="minorHAnsi"/>
                <w:b/>
                <w:bCs/>
              </w:rPr>
            </w:pPr>
            <w:r w:rsidRPr="00206859">
              <w:rPr>
                <w:rFonts w:asciiTheme="minorHAnsi" w:hAnsiTheme="minorHAnsi" w:cstheme="minorHAnsi"/>
                <w:b/>
                <w:bCs/>
              </w:rPr>
              <w:t>Número de teléfono</w:t>
            </w:r>
          </w:p>
        </w:tc>
        <w:tc>
          <w:tcPr>
            <w:tcW w:w="1352" w:type="dxa"/>
          </w:tcPr>
          <w:p w14:paraId="415CF021" w14:textId="77777777" w:rsidR="00A6101E" w:rsidRPr="00206859" w:rsidRDefault="00A6101E" w:rsidP="004A7ABE">
            <w:pPr>
              <w:spacing w:after="0" w:line="240" w:lineRule="auto"/>
              <w:jc w:val="left"/>
              <w:rPr>
                <w:rFonts w:asciiTheme="minorHAnsi" w:hAnsiTheme="minorHAnsi" w:cstheme="minorHAnsi"/>
                <w:b/>
                <w:bCs/>
              </w:rPr>
            </w:pPr>
          </w:p>
        </w:tc>
      </w:tr>
      <w:tr w:rsidR="00A6101E" w:rsidRPr="00206859" w14:paraId="35DA2A69" w14:textId="77777777" w:rsidTr="004A7ABE">
        <w:tc>
          <w:tcPr>
            <w:tcW w:w="2411" w:type="dxa"/>
            <w:gridSpan w:val="2"/>
          </w:tcPr>
          <w:p w14:paraId="15049925" w14:textId="7FFC0A40" w:rsidR="00A6101E" w:rsidRPr="00206859" w:rsidRDefault="00A6101E" w:rsidP="004A7ABE">
            <w:pPr>
              <w:spacing w:after="0" w:line="240" w:lineRule="auto"/>
              <w:jc w:val="left"/>
              <w:rPr>
                <w:rFonts w:asciiTheme="minorHAnsi" w:hAnsiTheme="minorHAnsi" w:cstheme="minorHAnsi"/>
                <w:b/>
                <w:bCs/>
              </w:rPr>
            </w:pPr>
            <w:r w:rsidRPr="00206859">
              <w:rPr>
                <w:rFonts w:asciiTheme="minorHAnsi" w:hAnsiTheme="minorHAnsi" w:cstheme="minorHAnsi"/>
                <w:b/>
                <w:bCs/>
              </w:rPr>
              <w:t>Número de reserva</w:t>
            </w:r>
          </w:p>
        </w:tc>
        <w:tc>
          <w:tcPr>
            <w:tcW w:w="6491" w:type="dxa"/>
            <w:gridSpan w:val="7"/>
          </w:tcPr>
          <w:p w14:paraId="6C73E9B8" w14:textId="77777777" w:rsidR="00A6101E" w:rsidRPr="00206859" w:rsidRDefault="00A6101E" w:rsidP="004A7ABE">
            <w:pPr>
              <w:spacing w:after="0" w:line="240" w:lineRule="auto"/>
              <w:jc w:val="left"/>
              <w:rPr>
                <w:rFonts w:asciiTheme="minorHAnsi" w:hAnsiTheme="minorHAnsi" w:cstheme="minorHAnsi"/>
                <w:b/>
                <w:bCs/>
              </w:rPr>
            </w:pPr>
          </w:p>
        </w:tc>
      </w:tr>
      <w:tr w:rsidR="00A6101E" w:rsidRPr="00206859" w14:paraId="318DE837" w14:textId="77777777" w:rsidTr="004A7ABE">
        <w:tc>
          <w:tcPr>
            <w:tcW w:w="2411" w:type="dxa"/>
            <w:gridSpan w:val="2"/>
          </w:tcPr>
          <w:p w14:paraId="587C178A" w14:textId="77777777" w:rsidR="00A6101E" w:rsidRPr="00206859" w:rsidRDefault="00A6101E" w:rsidP="004A7ABE">
            <w:pPr>
              <w:spacing w:after="0" w:line="240" w:lineRule="auto"/>
              <w:jc w:val="left"/>
              <w:rPr>
                <w:rFonts w:asciiTheme="minorHAnsi" w:hAnsiTheme="minorHAnsi" w:cstheme="minorHAnsi"/>
                <w:b/>
                <w:bCs/>
              </w:rPr>
            </w:pPr>
            <w:r w:rsidRPr="00206859">
              <w:rPr>
                <w:rFonts w:asciiTheme="minorHAnsi" w:hAnsiTheme="minorHAnsi" w:cstheme="minorHAnsi"/>
                <w:b/>
                <w:bCs/>
              </w:rPr>
              <w:t>Referencia Contrato</w:t>
            </w:r>
          </w:p>
        </w:tc>
        <w:tc>
          <w:tcPr>
            <w:tcW w:w="6491" w:type="dxa"/>
            <w:gridSpan w:val="7"/>
          </w:tcPr>
          <w:p w14:paraId="2B9FEE83" w14:textId="77777777" w:rsidR="00A6101E" w:rsidRPr="00206859" w:rsidRDefault="00A6101E" w:rsidP="004A7ABE">
            <w:pPr>
              <w:spacing w:after="0" w:line="240" w:lineRule="auto"/>
              <w:jc w:val="left"/>
              <w:rPr>
                <w:rFonts w:asciiTheme="minorHAnsi" w:hAnsiTheme="minorHAnsi" w:cstheme="minorHAnsi"/>
                <w:b/>
                <w:bCs/>
              </w:rPr>
            </w:pPr>
          </w:p>
        </w:tc>
      </w:tr>
      <w:tr w:rsidR="00A6101E" w:rsidRPr="00206859" w14:paraId="38B31A59" w14:textId="77777777" w:rsidTr="004A7ABE">
        <w:tc>
          <w:tcPr>
            <w:tcW w:w="2411" w:type="dxa"/>
            <w:gridSpan w:val="2"/>
          </w:tcPr>
          <w:p w14:paraId="2C124A8B" w14:textId="535804C8" w:rsidR="00A6101E" w:rsidRPr="00206859" w:rsidRDefault="00A6101E" w:rsidP="004A7ABE">
            <w:pPr>
              <w:spacing w:after="0" w:line="240" w:lineRule="auto"/>
              <w:jc w:val="left"/>
              <w:rPr>
                <w:rFonts w:asciiTheme="minorHAnsi" w:hAnsiTheme="minorHAnsi" w:cstheme="minorHAnsi"/>
                <w:b/>
                <w:bCs/>
              </w:rPr>
            </w:pPr>
            <w:r w:rsidRPr="00206859">
              <w:rPr>
                <w:rFonts w:asciiTheme="minorHAnsi" w:hAnsiTheme="minorHAnsi" w:cstheme="minorHAnsi"/>
                <w:b/>
                <w:bCs/>
              </w:rPr>
              <w:t>Fecha de entrada</w:t>
            </w:r>
          </w:p>
        </w:tc>
        <w:tc>
          <w:tcPr>
            <w:tcW w:w="2040" w:type="dxa"/>
            <w:gridSpan w:val="2"/>
          </w:tcPr>
          <w:p w14:paraId="54C271B0" w14:textId="77777777" w:rsidR="00A6101E" w:rsidRPr="00206859" w:rsidRDefault="00A6101E" w:rsidP="004A7ABE">
            <w:pPr>
              <w:spacing w:after="0" w:line="240" w:lineRule="auto"/>
              <w:jc w:val="left"/>
              <w:rPr>
                <w:rFonts w:asciiTheme="minorHAnsi" w:hAnsiTheme="minorHAnsi" w:cstheme="minorHAnsi"/>
                <w:b/>
                <w:bCs/>
              </w:rPr>
            </w:pPr>
          </w:p>
        </w:tc>
        <w:tc>
          <w:tcPr>
            <w:tcW w:w="2212" w:type="dxa"/>
            <w:gridSpan w:val="2"/>
          </w:tcPr>
          <w:p w14:paraId="429059CF" w14:textId="341DAF7C" w:rsidR="00A6101E" w:rsidRPr="00206859" w:rsidRDefault="00A6101E" w:rsidP="004A7ABE">
            <w:pPr>
              <w:spacing w:after="0" w:line="240" w:lineRule="auto"/>
              <w:jc w:val="left"/>
              <w:rPr>
                <w:rFonts w:asciiTheme="minorHAnsi" w:hAnsiTheme="minorHAnsi" w:cstheme="minorHAnsi"/>
                <w:b/>
                <w:bCs/>
              </w:rPr>
            </w:pPr>
            <w:r w:rsidRPr="00206859">
              <w:rPr>
                <w:rFonts w:asciiTheme="minorHAnsi" w:hAnsiTheme="minorHAnsi" w:cstheme="minorHAnsi"/>
                <w:b/>
                <w:bCs/>
              </w:rPr>
              <w:t>Hora de entrada</w:t>
            </w:r>
          </w:p>
        </w:tc>
        <w:tc>
          <w:tcPr>
            <w:tcW w:w="2239" w:type="dxa"/>
            <w:gridSpan w:val="3"/>
          </w:tcPr>
          <w:p w14:paraId="36D2311E" w14:textId="77777777" w:rsidR="00A6101E" w:rsidRPr="00206859" w:rsidRDefault="00A6101E" w:rsidP="004A7ABE">
            <w:pPr>
              <w:spacing w:after="0" w:line="240" w:lineRule="auto"/>
              <w:jc w:val="left"/>
              <w:rPr>
                <w:rFonts w:asciiTheme="minorHAnsi" w:hAnsiTheme="minorHAnsi" w:cstheme="minorHAnsi"/>
                <w:b/>
                <w:bCs/>
              </w:rPr>
            </w:pPr>
          </w:p>
        </w:tc>
      </w:tr>
      <w:tr w:rsidR="00A6101E" w:rsidRPr="00206859" w14:paraId="55A87954" w14:textId="77777777" w:rsidTr="004A7ABE">
        <w:tc>
          <w:tcPr>
            <w:tcW w:w="2411" w:type="dxa"/>
            <w:gridSpan w:val="2"/>
          </w:tcPr>
          <w:p w14:paraId="7676375E" w14:textId="1571EE1D" w:rsidR="00A6101E" w:rsidRPr="00206859" w:rsidRDefault="00A6101E" w:rsidP="00A6101E">
            <w:pPr>
              <w:spacing w:after="0" w:line="240" w:lineRule="auto"/>
              <w:jc w:val="left"/>
              <w:rPr>
                <w:rFonts w:asciiTheme="minorHAnsi" w:hAnsiTheme="minorHAnsi" w:cstheme="minorHAnsi"/>
                <w:b/>
                <w:bCs/>
              </w:rPr>
            </w:pPr>
            <w:r w:rsidRPr="00206859">
              <w:rPr>
                <w:rFonts w:asciiTheme="minorHAnsi" w:hAnsiTheme="minorHAnsi" w:cstheme="minorHAnsi"/>
                <w:b/>
                <w:bCs/>
              </w:rPr>
              <w:t>Fecha de salida</w:t>
            </w:r>
          </w:p>
        </w:tc>
        <w:tc>
          <w:tcPr>
            <w:tcW w:w="2040" w:type="dxa"/>
            <w:gridSpan w:val="2"/>
          </w:tcPr>
          <w:p w14:paraId="303700CB" w14:textId="77777777" w:rsidR="00A6101E" w:rsidRPr="00206859" w:rsidRDefault="00A6101E" w:rsidP="00A6101E">
            <w:pPr>
              <w:spacing w:after="0" w:line="240" w:lineRule="auto"/>
              <w:jc w:val="left"/>
              <w:rPr>
                <w:rFonts w:asciiTheme="minorHAnsi" w:hAnsiTheme="minorHAnsi" w:cstheme="minorHAnsi"/>
                <w:b/>
                <w:bCs/>
              </w:rPr>
            </w:pPr>
          </w:p>
        </w:tc>
        <w:tc>
          <w:tcPr>
            <w:tcW w:w="2212" w:type="dxa"/>
            <w:gridSpan w:val="2"/>
          </w:tcPr>
          <w:p w14:paraId="49263819" w14:textId="018C3BA6" w:rsidR="00A6101E" w:rsidRPr="00206859" w:rsidRDefault="00A6101E" w:rsidP="00A6101E">
            <w:pPr>
              <w:spacing w:after="0" w:line="240" w:lineRule="auto"/>
              <w:jc w:val="left"/>
              <w:rPr>
                <w:rFonts w:asciiTheme="minorHAnsi" w:hAnsiTheme="minorHAnsi" w:cstheme="minorHAnsi"/>
                <w:b/>
                <w:bCs/>
              </w:rPr>
            </w:pPr>
            <w:r w:rsidRPr="00206859">
              <w:rPr>
                <w:rFonts w:asciiTheme="minorHAnsi" w:hAnsiTheme="minorHAnsi" w:cstheme="minorHAnsi"/>
                <w:b/>
                <w:bCs/>
              </w:rPr>
              <w:t>Hora de salida</w:t>
            </w:r>
          </w:p>
        </w:tc>
        <w:tc>
          <w:tcPr>
            <w:tcW w:w="2239" w:type="dxa"/>
            <w:gridSpan w:val="3"/>
          </w:tcPr>
          <w:p w14:paraId="5A42F471" w14:textId="77777777" w:rsidR="00A6101E" w:rsidRPr="00206859" w:rsidRDefault="00A6101E" w:rsidP="00A6101E">
            <w:pPr>
              <w:spacing w:after="0" w:line="240" w:lineRule="auto"/>
              <w:jc w:val="left"/>
              <w:rPr>
                <w:rFonts w:asciiTheme="minorHAnsi" w:hAnsiTheme="minorHAnsi" w:cstheme="minorHAnsi"/>
                <w:b/>
                <w:bCs/>
              </w:rPr>
            </w:pPr>
          </w:p>
        </w:tc>
      </w:tr>
      <w:tr w:rsidR="00A6101E" w:rsidRPr="00206859" w14:paraId="7864F568" w14:textId="77777777" w:rsidTr="004A7ABE">
        <w:tc>
          <w:tcPr>
            <w:tcW w:w="8902" w:type="dxa"/>
            <w:gridSpan w:val="9"/>
          </w:tcPr>
          <w:p w14:paraId="49198704" w14:textId="35B6206E" w:rsidR="00A6101E" w:rsidRPr="00206859" w:rsidRDefault="00A6101E" w:rsidP="00A6101E">
            <w:pPr>
              <w:spacing w:after="0" w:line="240" w:lineRule="auto"/>
              <w:jc w:val="left"/>
              <w:rPr>
                <w:rFonts w:asciiTheme="minorHAnsi" w:hAnsiTheme="minorHAnsi" w:cstheme="minorHAnsi"/>
                <w:b/>
                <w:bCs/>
              </w:rPr>
            </w:pPr>
            <w:r w:rsidRPr="00206859">
              <w:rPr>
                <w:rFonts w:asciiTheme="minorHAnsi" w:hAnsiTheme="minorHAnsi" w:cstheme="minorHAnsi"/>
                <w:b/>
                <w:bCs/>
              </w:rPr>
              <w:t>Equipamiento utilizado</w:t>
            </w:r>
          </w:p>
          <w:p w14:paraId="735D91B2" w14:textId="77777777" w:rsidR="00A6101E" w:rsidRPr="00206859" w:rsidRDefault="00A6101E" w:rsidP="00A6101E">
            <w:pPr>
              <w:spacing w:after="0" w:line="240" w:lineRule="auto"/>
              <w:jc w:val="left"/>
              <w:rPr>
                <w:rFonts w:asciiTheme="minorHAnsi" w:hAnsiTheme="minorHAnsi" w:cstheme="minorHAnsi"/>
                <w:b/>
                <w:bCs/>
              </w:rPr>
            </w:pPr>
          </w:p>
          <w:p w14:paraId="67AB536C" w14:textId="77777777" w:rsidR="00A6101E" w:rsidRPr="00206859" w:rsidRDefault="00A6101E" w:rsidP="00A6101E">
            <w:pPr>
              <w:spacing w:after="0" w:line="240" w:lineRule="auto"/>
              <w:jc w:val="left"/>
              <w:rPr>
                <w:rFonts w:asciiTheme="minorHAnsi" w:hAnsiTheme="minorHAnsi" w:cstheme="minorHAnsi"/>
                <w:b/>
                <w:bCs/>
              </w:rPr>
            </w:pPr>
          </w:p>
          <w:p w14:paraId="32AC3685" w14:textId="77777777" w:rsidR="00A6101E" w:rsidRPr="00206859" w:rsidRDefault="00A6101E" w:rsidP="00A6101E">
            <w:pPr>
              <w:spacing w:after="0" w:line="240" w:lineRule="auto"/>
              <w:jc w:val="left"/>
              <w:rPr>
                <w:rFonts w:asciiTheme="minorHAnsi" w:hAnsiTheme="minorHAnsi" w:cstheme="minorHAnsi"/>
                <w:b/>
                <w:bCs/>
              </w:rPr>
            </w:pPr>
          </w:p>
          <w:p w14:paraId="13B44F75" w14:textId="77777777" w:rsidR="00A6101E" w:rsidRPr="00206859" w:rsidRDefault="00A6101E" w:rsidP="00A6101E">
            <w:pPr>
              <w:spacing w:after="0" w:line="240" w:lineRule="auto"/>
              <w:jc w:val="left"/>
              <w:rPr>
                <w:rFonts w:asciiTheme="minorHAnsi" w:hAnsiTheme="minorHAnsi" w:cstheme="minorHAnsi"/>
                <w:b/>
                <w:bCs/>
              </w:rPr>
            </w:pPr>
          </w:p>
          <w:p w14:paraId="0758E565" w14:textId="77777777" w:rsidR="00A6101E" w:rsidRPr="00206859" w:rsidRDefault="00A6101E" w:rsidP="00A6101E">
            <w:pPr>
              <w:spacing w:after="0" w:line="240" w:lineRule="auto"/>
              <w:jc w:val="left"/>
              <w:rPr>
                <w:rFonts w:asciiTheme="minorHAnsi" w:hAnsiTheme="minorHAnsi" w:cstheme="minorHAnsi"/>
                <w:b/>
                <w:bCs/>
              </w:rPr>
            </w:pPr>
          </w:p>
        </w:tc>
      </w:tr>
      <w:tr w:rsidR="00A6101E" w:rsidRPr="00206859" w14:paraId="27770193" w14:textId="77777777" w:rsidTr="00163A24">
        <w:tc>
          <w:tcPr>
            <w:tcW w:w="8902" w:type="dxa"/>
            <w:gridSpan w:val="9"/>
          </w:tcPr>
          <w:p w14:paraId="58E16200" w14:textId="7972AEF1" w:rsidR="00A6101E" w:rsidRPr="00206859" w:rsidRDefault="00A6101E" w:rsidP="00A6101E">
            <w:pPr>
              <w:spacing w:after="0" w:line="240" w:lineRule="auto"/>
              <w:jc w:val="left"/>
              <w:rPr>
                <w:rFonts w:asciiTheme="minorHAnsi" w:hAnsiTheme="minorHAnsi" w:cstheme="minorHAnsi"/>
                <w:b/>
                <w:bCs/>
              </w:rPr>
            </w:pPr>
            <w:r w:rsidRPr="00206859">
              <w:rPr>
                <w:rFonts w:asciiTheme="minorHAnsi" w:hAnsiTheme="minorHAnsi" w:cstheme="minorHAnsi"/>
                <w:b/>
                <w:bCs/>
              </w:rPr>
              <w:t>Incidencias</w:t>
            </w:r>
          </w:p>
          <w:p w14:paraId="3FAE5062" w14:textId="1D4E8AC2" w:rsidR="00C118A4" w:rsidRPr="00206859" w:rsidRDefault="00C118A4" w:rsidP="00A6101E">
            <w:pPr>
              <w:spacing w:after="0" w:line="240" w:lineRule="auto"/>
              <w:jc w:val="left"/>
              <w:rPr>
                <w:rFonts w:asciiTheme="minorHAnsi" w:hAnsiTheme="minorHAnsi" w:cstheme="minorHAnsi"/>
                <w:b/>
                <w:bCs/>
              </w:rPr>
            </w:pPr>
          </w:p>
          <w:p w14:paraId="692DEF11" w14:textId="22396107" w:rsidR="00C118A4" w:rsidRPr="00206859" w:rsidRDefault="00C118A4" w:rsidP="00A6101E">
            <w:pPr>
              <w:spacing w:after="0" w:line="240" w:lineRule="auto"/>
              <w:jc w:val="left"/>
              <w:rPr>
                <w:rFonts w:asciiTheme="minorHAnsi" w:hAnsiTheme="minorHAnsi" w:cstheme="minorHAnsi"/>
                <w:b/>
                <w:bCs/>
              </w:rPr>
            </w:pPr>
          </w:p>
          <w:p w14:paraId="0E4C1B11" w14:textId="18B726A2" w:rsidR="00C118A4" w:rsidRPr="00206859" w:rsidRDefault="00C118A4" w:rsidP="00A6101E">
            <w:pPr>
              <w:spacing w:after="0" w:line="240" w:lineRule="auto"/>
              <w:jc w:val="left"/>
              <w:rPr>
                <w:rFonts w:asciiTheme="minorHAnsi" w:hAnsiTheme="minorHAnsi" w:cstheme="minorHAnsi"/>
                <w:b/>
                <w:bCs/>
              </w:rPr>
            </w:pPr>
          </w:p>
          <w:p w14:paraId="4551C4F5" w14:textId="6CFDB601" w:rsidR="00C118A4" w:rsidRPr="00206859" w:rsidRDefault="00C118A4" w:rsidP="00A6101E">
            <w:pPr>
              <w:spacing w:after="0" w:line="240" w:lineRule="auto"/>
              <w:jc w:val="left"/>
              <w:rPr>
                <w:rFonts w:asciiTheme="minorHAnsi" w:hAnsiTheme="minorHAnsi" w:cstheme="minorHAnsi"/>
                <w:b/>
                <w:bCs/>
              </w:rPr>
            </w:pPr>
          </w:p>
          <w:p w14:paraId="5C3C3DBF" w14:textId="77777777" w:rsidR="00C118A4" w:rsidRPr="00206859" w:rsidRDefault="00C118A4" w:rsidP="00A6101E">
            <w:pPr>
              <w:spacing w:after="0" w:line="240" w:lineRule="auto"/>
              <w:jc w:val="left"/>
              <w:rPr>
                <w:rFonts w:asciiTheme="minorHAnsi" w:hAnsiTheme="minorHAnsi" w:cstheme="minorHAnsi"/>
                <w:b/>
                <w:bCs/>
              </w:rPr>
            </w:pPr>
          </w:p>
          <w:p w14:paraId="59798F30" w14:textId="77777777" w:rsidR="00A6101E" w:rsidRPr="00206859" w:rsidRDefault="00A6101E" w:rsidP="00A6101E">
            <w:pPr>
              <w:spacing w:after="0" w:line="240" w:lineRule="auto"/>
              <w:jc w:val="left"/>
              <w:rPr>
                <w:rFonts w:asciiTheme="minorHAnsi" w:hAnsiTheme="minorHAnsi" w:cstheme="minorHAnsi"/>
                <w:b/>
                <w:bCs/>
              </w:rPr>
            </w:pPr>
          </w:p>
        </w:tc>
      </w:tr>
      <w:bookmarkEnd w:id="0"/>
    </w:tbl>
    <w:p w14:paraId="3D60E477" w14:textId="77777777" w:rsidR="00043BFE" w:rsidRPr="00206859" w:rsidRDefault="00043BFE" w:rsidP="00C118A4">
      <w:pPr>
        <w:rPr>
          <w:rFonts w:asciiTheme="minorHAnsi" w:hAnsiTheme="minorHAnsi" w:cstheme="minorHAnsi"/>
        </w:rPr>
      </w:pPr>
    </w:p>
    <w:sectPr w:rsidR="00043BFE" w:rsidRPr="00206859" w:rsidSect="00D773B7">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57E9"/>
    <w:multiLevelType w:val="hybridMultilevel"/>
    <w:tmpl w:val="9DDA504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019BF"/>
    <w:multiLevelType w:val="hybridMultilevel"/>
    <w:tmpl w:val="E866266E"/>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D700E"/>
    <w:multiLevelType w:val="hybridMultilevel"/>
    <w:tmpl w:val="499ECAAE"/>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93BC9"/>
    <w:multiLevelType w:val="hybridMultilevel"/>
    <w:tmpl w:val="BC24533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C30400"/>
    <w:multiLevelType w:val="multilevel"/>
    <w:tmpl w:val="31922CB4"/>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961331D"/>
    <w:multiLevelType w:val="hybridMultilevel"/>
    <w:tmpl w:val="37B4440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AA7C1F"/>
    <w:multiLevelType w:val="hybridMultilevel"/>
    <w:tmpl w:val="F1027894"/>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E7B11"/>
    <w:multiLevelType w:val="hybridMultilevel"/>
    <w:tmpl w:val="22706FA0"/>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161179"/>
    <w:multiLevelType w:val="hybridMultilevel"/>
    <w:tmpl w:val="F4FC01B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7"/>
  </w:num>
  <w:num w:numId="5">
    <w:abstractNumId w:val="5"/>
  </w:num>
  <w:num w:numId="6">
    <w:abstractNumId w:val="6"/>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EB7"/>
    <w:rsid w:val="00043BFE"/>
    <w:rsid w:val="001B0ED6"/>
    <w:rsid w:val="001B37B1"/>
    <w:rsid w:val="00206859"/>
    <w:rsid w:val="00252171"/>
    <w:rsid w:val="002874E4"/>
    <w:rsid w:val="00313F0A"/>
    <w:rsid w:val="00330C71"/>
    <w:rsid w:val="00361D99"/>
    <w:rsid w:val="003C0216"/>
    <w:rsid w:val="003C58F9"/>
    <w:rsid w:val="003F2F51"/>
    <w:rsid w:val="00400D59"/>
    <w:rsid w:val="00404615"/>
    <w:rsid w:val="00404E42"/>
    <w:rsid w:val="0048083D"/>
    <w:rsid w:val="004F0CE5"/>
    <w:rsid w:val="00535D4A"/>
    <w:rsid w:val="0059377A"/>
    <w:rsid w:val="005A42E3"/>
    <w:rsid w:val="005D7907"/>
    <w:rsid w:val="00607936"/>
    <w:rsid w:val="0067361B"/>
    <w:rsid w:val="006E48BE"/>
    <w:rsid w:val="006F53FC"/>
    <w:rsid w:val="0072228A"/>
    <w:rsid w:val="00793086"/>
    <w:rsid w:val="00815EF8"/>
    <w:rsid w:val="00872464"/>
    <w:rsid w:val="00874238"/>
    <w:rsid w:val="00890D33"/>
    <w:rsid w:val="008B42B1"/>
    <w:rsid w:val="009918D8"/>
    <w:rsid w:val="009B40F3"/>
    <w:rsid w:val="009C7748"/>
    <w:rsid w:val="009D02A0"/>
    <w:rsid w:val="009E4EB7"/>
    <w:rsid w:val="00A30718"/>
    <w:rsid w:val="00A6101E"/>
    <w:rsid w:val="00B563F7"/>
    <w:rsid w:val="00B72144"/>
    <w:rsid w:val="00BA2C87"/>
    <w:rsid w:val="00C03E58"/>
    <w:rsid w:val="00C118A4"/>
    <w:rsid w:val="00C352A2"/>
    <w:rsid w:val="00C70313"/>
    <w:rsid w:val="00CB6FAE"/>
    <w:rsid w:val="00D773B7"/>
    <w:rsid w:val="00D915EF"/>
    <w:rsid w:val="00D92193"/>
    <w:rsid w:val="00DE5B7F"/>
    <w:rsid w:val="00E927AB"/>
    <w:rsid w:val="00EB3213"/>
    <w:rsid w:val="00EB4242"/>
    <w:rsid w:val="00EC1217"/>
    <w:rsid w:val="00F34E5F"/>
    <w:rsid w:val="00F45FF0"/>
    <w:rsid w:val="00F465F4"/>
    <w:rsid w:val="00F57DBD"/>
    <w:rsid w:val="00F7062F"/>
    <w:rsid w:val="00F733B1"/>
    <w:rsid w:val="00F84E2D"/>
    <w:rsid w:val="00FB1888"/>
    <w:rsid w:val="00FE32E5"/>
    <w:rsid w:val="00FE58B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DEC5C"/>
  <w15:chartTrackingRefBased/>
  <w15:docId w15:val="{8255C675-41EE-4EAC-9228-A089AC0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E42"/>
    <w:pPr>
      <w:spacing w:after="120" w:line="360" w:lineRule="auto"/>
      <w:jc w:val="both"/>
    </w:pPr>
    <w:rPr>
      <w:rFonts w:ascii="Times New Roman" w:hAnsi="Times New Roman" w:cs="Times New Roman"/>
      <w:lang w:val="es-ES"/>
    </w:rPr>
  </w:style>
  <w:style w:type="paragraph" w:styleId="Ttulo1">
    <w:name w:val="heading 1"/>
    <w:basedOn w:val="Normal"/>
    <w:next w:val="Normal"/>
    <w:link w:val="Ttulo1Car"/>
    <w:uiPriority w:val="9"/>
    <w:qFormat/>
    <w:rsid w:val="00404E42"/>
    <w:pPr>
      <w:keepNext/>
      <w:keepLines/>
      <w:numPr>
        <w:numId w:val="1"/>
      </w:numPr>
      <w:spacing w:before="120"/>
      <w:outlineLvl w:val="0"/>
    </w:pPr>
    <w:rPr>
      <w:rFonts w:eastAsiaTheme="majorEastAsia"/>
      <w:b/>
      <w:bCs/>
      <w:sz w:val="32"/>
      <w:szCs w:val="32"/>
    </w:rPr>
  </w:style>
  <w:style w:type="paragraph" w:styleId="Ttulo2">
    <w:name w:val="heading 2"/>
    <w:basedOn w:val="Ttulo1"/>
    <w:next w:val="Normal"/>
    <w:link w:val="Ttulo2Car"/>
    <w:uiPriority w:val="9"/>
    <w:unhideWhenUsed/>
    <w:qFormat/>
    <w:rsid w:val="00043BFE"/>
    <w:pPr>
      <w:numPr>
        <w:ilvl w:val="1"/>
      </w:numPr>
      <w:spacing w:line="240" w:lineRule="auto"/>
      <w:ind w:left="0" w:firstLine="0"/>
      <w:outlineLvl w:val="1"/>
    </w:pPr>
    <w:rPr>
      <w:sz w:val="28"/>
      <w:szCs w:val="28"/>
    </w:rPr>
  </w:style>
  <w:style w:type="paragraph" w:styleId="Ttulo3">
    <w:name w:val="heading 3"/>
    <w:basedOn w:val="Ttulo2"/>
    <w:next w:val="Normal"/>
    <w:link w:val="Ttulo3Car"/>
    <w:uiPriority w:val="9"/>
    <w:unhideWhenUsed/>
    <w:qFormat/>
    <w:rsid w:val="001B0ED6"/>
    <w:pPr>
      <w:numPr>
        <w:ilvl w:val="2"/>
      </w:numPr>
      <w:ind w:left="0" w:firstLine="0"/>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4E42"/>
    <w:rPr>
      <w:rFonts w:ascii="Times New Roman" w:eastAsiaTheme="majorEastAsia" w:hAnsi="Times New Roman" w:cs="Times New Roman"/>
      <w:b/>
      <w:bCs/>
      <w:sz w:val="32"/>
      <w:szCs w:val="32"/>
      <w:lang w:val="es-ES"/>
    </w:rPr>
  </w:style>
  <w:style w:type="paragraph" w:styleId="Ttulo">
    <w:name w:val="Title"/>
    <w:basedOn w:val="Normal"/>
    <w:next w:val="Normal"/>
    <w:link w:val="TtuloCar"/>
    <w:uiPriority w:val="10"/>
    <w:qFormat/>
    <w:rsid w:val="00330C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30C71"/>
    <w:rPr>
      <w:rFonts w:asciiTheme="majorHAnsi" w:eastAsiaTheme="majorEastAsia" w:hAnsiTheme="majorHAnsi" w:cstheme="majorBidi"/>
      <w:spacing w:val="-10"/>
      <w:kern w:val="28"/>
      <w:sz w:val="56"/>
      <w:szCs w:val="56"/>
    </w:rPr>
  </w:style>
  <w:style w:type="character" w:customStyle="1" w:styleId="Ttulo2Car">
    <w:name w:val="Título 2 Car"/>
    <w:basedOn w:val="Fuentedeprrafopredeter"/>
    <w:link w:val="Ttulo2"/>
    <w:uiPriority w:val="9"/>
    <w:rsid w:val="00043BFE"/>
    <w:rPr>
      <w:rFonts w:ascii="Times New Roman" w:eastAsiaTheme="majorEastAsia" w:hAnsi="Times New Roman" w:cs="Times New Roman"/>
      <w:b/>
      <w:bCs/>
      <w:sz w:val="28"/>
      <w:szCs w:val="28"/>
      <w:lang w:val="es-ES"/>
    </w:rPr>
  </w:style>
  <w:style w:type="paragraph" w:styleId="Prrafodelista">
    <w:name w:val="List Paragraph"/>
    <w:basedOn w:val="Normal"/>
    <w:uiPriority w:val="34"/>
    <w:qFormat/>
    <w:rsid w:val="00043BFE"/>
    <w:pPr>
      <w:ind w:left="720"/>
      <w:contextualSpacing/>
    </w:pPr>
  </w:style>
  <w:style w:type="table" w:styleId="Tablaconcuadrcula">
    <w:name w:val="Table Grid"/>
    <w:basedOn w:val="Tablanormal"/>
    <w:uiPriority w:val="39"/>
    <w:rsid w:val="00043BF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A2C87"/>
    <w:rPr>
      <w:color w:val="0563C1" w:themeColor="hyperlink"/>
      <w:u w:val="single"/>
    </w:rPr>
  </w:style>
  <w:style w:type="character" w:customStyle="1" w:styleId="UnresolvedMention">
    <w:name w:val="Unresolved Mention"/>
    <w:basedOn w:val="Fuentedeprrafopredeter"/>
    <w:uiPriority w:val="99"/>
    <w:semiHidden/>
    <w:unhideWhenUsed/>
    <w:rsid w:val="00BA2C87"/>
    <w:rPr>
      <w:color w:val="605E5C"/>
      <w:shd w:val="clear" w:color="auto" w:fill="E1DFDD"/>
    </w:rPr>
  </w:style>
  <w:style w:type="character" w:customStyle="1" w:styleId="Ttulo3Car">
    <w:name w:val="Título 3 Car"/>
    <w:basedOn w:val="Fuentedeprrafopredeter"/>
    <w:link w:val="Ttulo3"/>
    <w:uiPriority w:val="9"/>
    <w:rsid w:val="001B0ED6"/>
    <w:rPr>
      <w:rFonts w:ascii="Times New Roman" w:eastAsiaTheme="majorEastAsia" w:hAnsi="Times New Roman" w:cs="Times New Roman"/>
      <w:b/>
      <w:bCs/>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boratorio.caracterizacion.LfW@us.es" TargetMode="External"/><Relationship Id="rId3" Type="http://schemas.openxmlformats.org/officeDocument/2006/relationships/styles" Target="styles.xml"/><Relationship Id="rId7" Type="http://schemas.openxmlformats.org/officeDocument/2006/relationships/hyperlink" Target="mailto:Laboratorio.caracterizacion.LfW@us.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boratorio.caracterizacion.LfW@us.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boratorio.caracterizacion.LfW@u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F9637-5CD2-4D4B-9BC5-4B7CF5228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1536</Words>
  <Characters>8454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MARIA HINOJO MONTERO</dc:creator>
  <cp:keywords/>
  <dc:description/>
  <cp:lastModifiedBy>Rosa de las Morenas Rodríguez</cp:lastModifiedBy>
  <cp:revision>2</cp:revision>
  <dcterms:created xsi:type="dcterms:W3CDTF">2022-02-17T11:20:00Z</dcterms:created>
  <dcterms:modified xsi:type="dcterms:W3CDTF">2022-02-17T11:20:00Z</dcterms:modified>
</cp:coreProperties>
</file>